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84EE4" w14:textId="77777777" w:rsidR="008A4DF8" w:rsidRPr="00FF376F" w:rsidRDefault="008A4DF8" w:rsidP="008A4DF8">
      <w:pPr>
        <w:spacing w:after="0" w:line="276" w:lineRule="auto"/>
        <w:ind w:right="-20"/>
        <w:rPr>
          <w:rFonts w:ascii="Verdana" w:eastAsia="Verdana" w:hAnsi="Verdana" w:cs="Verdana"/>
          <w:color w:val="7E7E7E"/>
          <w:sz w:val="32"/>
          <w:szCs w:val="32"/>
        </w:rPr>
      </w:pPr>
      <w:r>
        <w:rPr>
          <w:rFonts w:ascii="Verdana" w:eastAsia="Verdana" w:hAnsi="Verdana" w:cs="Verdana"/>
          <w:color w:val="7E7E7E"/>
          <w:sz w:val="32"/>
          <w:szCs w:val="32"/>
        </w:rPr>
        <w:t>Parents</w:t>
      </w:r>
      <w:r w:rsidRPr="00FF376F">
        <w:rPr>
          <w:rFonts w:ascii="Verdana" w:eastAsia="Verdana" w:hAnsi="Verdana" w:cs="Verdana"/>
          <w:color w:val="7E7E7E"/>
          <w:sz w:val="32"/>
          <w:szCs w:val="32"/>
        </w:rPr>
        <w:t>’ Rights</w:t>
      </w:r>
    </w:p>
    <w:p w14:paraId="5D475FB0" w14:textId="6ECF587E" w:rsidR="008A4DF8" w:rsidRPr="000F7B53" w:rsidRDefault="005C5BBB" w:rsidP="008A4DF8">
      <w:r>
        <w:rPr>
          <w:rFonts w:ascii="Verdana" w:eastAsia="Verdana" w:hAnsi="Verdana" w:cs="Verdana"/>
          <w:color w:val="1F4E79" w:themeColor="accent1" w:themeShade="80"/>
          <w:sz w:val="40"/>
          <w:szCs w:val="32"/>
        </w:rPr>
        <w:t>Interpretation and Translation</w:t>
      </w:r>
      <w:r w:rsidR="008A4DF8" w:rsidRPr="00B92F3F">
        <w:rPr>
          <w:rFonts w:ascii="Verdana" w:eastAsia="Verdana" w:hAnsi="Verdana" w:cs="Verdana"/>
          <w:color w:val="1F4E79" w:themeColor="accent1" w:themeShade="80"/>
          <w:sz w:val="40"/>
          <w:szCs w:val="32"/>
        </w:rPr>
        <w:t xml:space="preserve"> Services</w:t>
      </w:r>
    </w:p>
    <w:p w14:paraId="681B1C8D" w14:textId="602DA6B8" w:rsidR="00B00D4D" w:rsidRPr="00BD7DE2" w:rsidRDefault="00734644" w:rsidP="00FF376F">
      <w:pPr>
        <w:spacing w:after="0" w:line="276" w:lineRule="auto"/>
        <w:rPr>
          <w:rFonts w:ascii="Verdana" w:hAnsi="Verdana"/>
          <w:sz w:val="19"/>
          <w:szCs w:val="19"/>
        </w:rPr>
      </w:pPr>
      <w:r w:rsidRPr="00FF376F">
        <w:rPr>
          <w:rFonts w:ascii="Verdana" w:hAnsi="Verdana"/>
          <w:sz w:val="19"/>
          <w:szCs w:val="19"/>
        </w:rPr>
        <w:t>A</w:t>
      </w:r>
      <w:r w:rsidR="00A13228" w:rsidRPr="00FF376F">
        <w:rPr>
          <w:rFonts w:ascii="Verdana" w:hAnsi="Verdana"/>
          <w:sz w:val="19"/>
          <w:szCs w:val="19"/>
        </w:rPr>
        <w:t xml:space="preserve">ll </w:t>
      </w:r>
      <w:r w:rsidR="009E5E4F">
        <w:rPr>
          <w:rFonts w:ascii="Verdana" w:hAnsi="Verdana"/>
          <w:sz w:val="19"/>
          <w:szCs w:val="19"/>
        </w:rPr>
        <w:t>parents</w:t>
      </w:r>
      <w:r w:rsidR="00F600C8" w:rsidRPr="00FF376F">
        <w:rPr>
          <w:rFonts w:ascii="Verdana" w:hAnsi="Verdana"/>
          <w:sz w:val="19"/>
          <w:szCs w:val="19"/>
        </w:rPr>
        <w:t xml:space="preserve"> have the</w:t>
      </w:r>
      <w:r w:rsidR="00A13228" w:rsidRPr="00FF376F">
        <w:rPr>
          <w:rFonts w:ascii="Verdana" w:hAnsi="Verdana"/>
          <w:sz w:val="19"/>
          <w:szCs w:val="19"/>
        </w:rPr>
        <w:t xml:space="preserve"> right to </w:t>
      </w:r>
      <w:r w:rsidR="009E5E4F">
        <w:rPr>
          <w:rFonts w:ascii="Verdana" w:hAnsi="Verdana"/>
          <w:sz w:val="19"/>
          <w:szCs w:val="19"/>
        </w:rPr>
        <w:t>information</w:t>
      </w:r>
      <w:r w:rsidR="00A13228" w:rsidRPr="00FF376F">
        <w:rPr>
          <w:rFonts w:ascii="Verdana" w:hAnsi="Verdana"/>
          <w:sz w:val="19"/>
          <w:szCs w:val="19"/>
        </w:rPr>
        <w:t xml:space="preserve"> about their </w:t>
      </w:r>
      <w:r w:rsidR="009E5E4F">
        <w:rPr>
          <w:rFonts w:ascii="Verdana" w:hAnsi="Verdana"/>
          <w:sz w:val="19"/>
          <w:szCs w:val="19"/>
        </w:rPr>
        <w:t>child’s</w:t>
      </w:r>
      <w:r w:rsidR="00A13228" w:rsidRPr="00FF376F">
        <w:rPr>
          <w:rFonts w:ascii="Verdana" w:hAnsi="Verdana"/>
          <w:sz w:val="19"/>
          <w:szCs w:val="19"/>
        </w:rPr>
        <w:t xml:space="preserve"> education in a language they understan</w:t>
      </w:r>
      <w:r w:rsidR="00A13228" w:rsidRPr="00196C3C">
        <w:rPr>
          <w:rFonts w:ascii="Verdana" w:hAnsi="Verdana"/>
          <w:sz w:val="19"/>
          <w:szCs w:val="19"/>
        </w:rPr>
        <w:t xml:space="preserve">d. </w:t>
      </w:r>
      <w:r w:rsidR="000B6909" w:rsidRPr="00FF376F">
        <w:rPr>
          <w:rFonts w:ascii="Verdana" w:hAnsi="Verdana"/>
          <w:sz w:val="19"/>
          <w:szCs w:val="19"/>
        </w:rPr>
        <w:t xml:space="preserve">When your child enrolls in school, </w:t>
      </w:r>
      <w:r w:rsidR="00B27D37">
        <w:rPr>
          <w:rFonts w:ascii="Verdana" w:hAnsi="Verdana"/>
          <w:sz w:val="19"/>
          <w:szCs w:val="19"/>
        </w:rPr>
        <w:t>the school</w:t>
      </w:r>
      <w:r w:rsidR="000B6909" w:rsidRPr="00FF376F">
        <w:rPr>
          <w:rFonts w:ascii="Verdana" w:hAnsi="Verdana"/>
          <w:sz w:val="19"/>
          <w:szCs w:val="19"/>
        </w:rPr>
        <w:t xml:space="preserve"> will ask </w:t>
      </w:r>
      <w:r w:rsidR="00B27D37">
        <w:rPr>
          <w:rFonts w:ascii="Verdana" w:hAnsi="Verdana"/>
          <w:sz w:val="19"/>
          <w:szCs w:val="19"/>
        </w:rPr>
        <w:t xml:space="preserve">you </w:t>
      </w:r>
      <w:r w:rsidR="000B6909" w:rsidRPr="00FF376F">
        <w:rPr>
          <w:rFonts w:ascii="Verdana" w:hAnsi="Verdana"/>
          <w:sz w:val="19"/>
          <w:szCs w:val="19"/>
        </w:rPr>
        <w:t>about</w:t>
      </w:r>
      <w:r w:rsidR="00B27D37">
        <w:rPr>
          <w:rFonts w:ascii="Verdana" w:hAnsi="Verdana"/>
          <w:sz w:val="19"/>
          <w:szCs w:val="19"/>
        </w:rPr>
        <w:t xml:space="preserve"> the language you would like to use when communicating with the school.</w:t>
      </w:r>
      <w:r w:rsidR="000B6909">
        <w:rPr>
          <w:rFonts w:ascii="Verdana" w:hAnsi="Verdana"/>
          <w:sz w:val="19"/>
          <w:szCs w:val="19"/>
        </w:rPr>
        <w:t xml:space="preserve"> This</w:t>
      </w:r>
      <w:r w:rsidR="000B6909" w:rsidRPr="00FF376F">
        <w:rPr>
          <w:rFonts w:ascii="Verdana" w:hAnsi="Verdana"/>
          <w:sz w:val="19"/>
          <w:szCs w:val="19"/>
        </w:rPr>
        <w:t xml:space="preserve"> help</w:t>
      </w:r>
      <w:r w:rsidR="000B6909">
        <w:rPr>
          <w:rFonts w:ascii="Verdana" w:hAnsi="Verdana"/>
          <w:sz w:val="19"/>
          <w:szCs w:val="19"/>
        </w:rPr>
        <w:t>s</w:t>
      </w:r>
      <w:r w:rsidR="000B6909" w:rsidRPr="00FF376F">
        <w:rPr>
          <w:rFonts w:ascii="Verdana" w:hAnsi="Verdana"/>
          <w:sz w:val="19"/>
          <w:szCs w:val="19"/>
        </w:rPr>
        <w:t xml:space="preserve"> </w:t>
      </w:r>
      <w:r w:rsidR="001B5163">
        <w:rPr>
          <w:rFonts w:ascii="Verdana" w:hAnsi="Verdana"/>
          <w:sz w:val="19"/>
          <w:szCs w:val="19"/>
        </w:rPr>
        <w:t>your school</w:t>
      </w:r>
      <w:r w:rsidR="000B6909" w:rsidRPr="00FF376F">
        <w:rPr>
          <w:rFonts w:ascii="Verdana" w:hAnsi="Verdana"/>
          <w:sz w:val="19"/>
          <w:szCs w:val="19"/>
        </w:rPr>
        <w:t xml:space="preserve"> identify your language needs</w:t>
      </w:r>
      <w:r w:rsidR="000B6909">
        <w:rPr>
          <w:rFonts w:ascii="Verdana" w:hAnsi="Verdana"/>
          <w:sz w:val="19"/>
          <w:szCs w:val="19"/>
        </w:rPr>
        <w:t xml:space="preserve"> so </w:t>
      </w:r>
      <w:r w:rsidR="001B5163">
        <w:rPr>
          <w:rFonts w:ascii="Verdana" w:hAnsi="Verdana"/>
          <w:sz w:val="19"/>
          <w:szCs w:val="19"/>
        </w:rPr>
        <w:t>they</w:t>
      </w:r>
      <w:r w:rsidR="000B6909">
        <w:rPr>
          <w:rFonts w:ascii="Verdana" w:hAnsi="Verdana"/>
          <w:sz w:val="19"/>
          <w:szCs w:val="19"/>
        </w:rPr>
        <w:t xml:space="preserve"> </w:t>
      </w:r>
      <w:r w:rsidR="000B6909" w:rsidRPr="00BD7DE2">
        <w:rPr>
          <w:rFonts w:ascii="Verdana" w:hAnsi="Verdana"/>
          <w:sz w:val="19"/>
          <w:szCs w:val="19"/>
        </w:rPr>
        <w:t xml:space="preserve">can </w:t>
      </w:r>
      <w:r w:rsidR="00B27D37" w:rsidRPr="009F235A">
        <w:rPr>
          <w:rFonts w:ascii="Verdana" w:hAnsi="Verdana"/>
          <w:sz w:val="19"/>
          <w:szCs w:val="19"/>
        </w:rPr>
        <w:t xml:space="preserve">provide an interpreter or translated documents, free of charge. </w:t>
      </w:r>
    </w:p>
    <w:p w14:paraId="6EAA4A31" w14:textId="77777777" w:rsidR="00FE1CF0" w:rsidRPr="00BD7DE2" w:rsidRDefault="00FE1CF0" w:rsidP="00FF376F">
      <w:pPr>
        <w:spacing w:after="0" w:line="276" w:lineRule="auto"/>
        <w:rPr>
          <w:rFonts w:ascii="Verdana" w:hAnsi="Verdana"/>
        </w:rPr>
      </w:pPr>
    </w:p>
    <w:p w14:paraId="128C88BB" w14:textId="716D1F8C" w:rsidR="000F7B53" w:rsidRPr="00BD7DE2" w:rsidRDefault="000F7B53" w:rsidP="00FF376F">
      <w:pPr>
        <w:pStyle w:val="NoSpacing"/>
        <w:pBdr>
          <w:bottom w:val="single" w:sz="2" w:space="1" w:color="7F7F7F" w:themeColor="text1" w:themeTint="80"/>
        </w:pBdr>
        <w:spacing w:line="276" w:lineRule="auto"/>
        <w:rPr>
          <w:rFonts w:ascii="Verdana" w:hAnsi="Verdana" w:cs="Arial"/>
          <w:b/>
          <w:bCs/>
          <w:iCs/>
          <w:color w:val="1F4E79" w:themeColor="accent1" w:themeShade="80"/>
          <w:szCs w:val="20"/>
        </w:rPr>
      </w:pPr>
      <w:r w:rsidRPr="00BD7DE2">
        <w:rPr>
          <w:rFonts w:ascii="Verdana" w:hAnsi="Verdana" w:cs="Arial"/>
          <w:b/>
          <w:bCs/>
          <w:iCs/>
          <w:color w:val="1F4E79" w:themeColor="accent1" w:themeShade="80"/>
          <w:szCs w:val="20"/>
        </w:rPr>
        <w:t>What you can expect from your school and school district</w:t>
      </w:r>
    </w:p>
    <w:p w14:paraId="02603CDE" w14:textId="0A9CB93E" w:rsidR="000F7B53" w:rsidRPr="00BD7DE2" w:rsidRDefault="00734644" w:rsidP="00FF376F">
      <w:pPr>
        <w:spacing w:before="240" w:after="0" w:line="276" w:lineRule="auto"/>
        <w:rPr>
          <w:rFonts w:ascii="Verdana" w:hAnsi="Verdana"/>
          <w:sz w:val="19"/>
          <w:szCs w:val="19"/>
        </w:rPr>
      </w:pPr>
      <w:r w:rsidRPr="00BD7DE2">
        <w:rPr>
          <w:rFonts w:ascii="Verdana" w:hAnsi="Verdana"/>
          <w:b/>
          <w:sz w:val="19"/>
          <w:szCs w:val="19"/>
        </w:rPr>
        <w:t xml:space="preserve">You </w:t>
      </w:r>
      <w:r w:rsidR="005C5BBB" w:rsidRPr="00BD7DE2">
        <w:rPr>
          <w:rFonts w:ascii="Verdana" w:hAnsi="Verdana"/>
          <w:b/>
          <w:sz w:val="19"/>
          <w:szCs w:val="19"/>
        </w:rPr>
        <w:t>are an important part of</w:t>
      </w:r>
      <w:r w:rsidRPr="00BD7DE2">
        <w:rPr>
          <w:rFonts w:ascii="Verdana" w:hAnsi="Verdana"/>
          <w:b/>
          <w:sz w:val="19"/>
          <w:szCs w:val="19"/>
        </w:rPr>
        <w:t xml:space="preserve"> your child’s education!</w:t>
      </w:r>
      <w:r w:rsidRPr="00BD7DE2">
        <w:rPr>
          <w:rFonts w:ascii="Verdana" w:hAnsi="Verdana"/>
          <w:sz w:val="19"/>
          <w:szCs w:val="19"/>
        </w:rPr>
        <w:t xml:space="preserve"> </w:t>
      </w:r>
    </w:p>
    <w:p w14:paraId="40D3A38D" w14:textId="7F76321B" w:rsidR="00483EE9" w:rsidRDefault="000B6909" w:rsidP="00FF376F">
      <w:pPr>
        <w:spacing w:after="0" w:line="276" w:lineRule="auto"/>
        <w:rPr>
          <w:rFonts w:ascii="Verdana" w:hAnsi="Verdana"/>
          <w:sz w:val="19"/>
          <w:szCs w:val="19"/>
        </w:rPr>
      </w:pPr>
      <w:r w:rsidRPr="009F235A">
        <w:rPr>
          <w:rFonts w:ascii="Verdana" w:hAnsi="Verdana"/>
          <w:sz w:val="19"/>
          <w:szCs w:val="19"/>
        </w:rPr>
        <w:t xml:space="preserve">The school will communicate </w:t>
      </w:r>
      <w:r w:rsidR="00BD7DE2" w:rsidRPr="009F235A">
        <w:rPr>
          <w:rFonts w:ascii="Verdana" w:hAnsi="Verdana"/>
          <w:sz w:val="19"/>
          <w:szCs w:val="19"/>
        </w:rPr>
        <w:t xml:space="preserve">with you—in </w:t>
      </w:r>
      <w:r w:rsidRPr="009F235A">
        <w:rPr>
          <w:rFonts w:ascii="Verdana" w:hAnsi="Verdana"/>
          <w:sz w:val="19"/>
          <w:szCs w:val="19"/>
        </w:rPr>
        <w:t>your language</w:t>
      </w:r>
      <w:r w:rsidR="00BD7DE2" w:rsidRPr="009F235A">
        <w:rPr>
          <w:rFonts w:ascii="Verdana" w:hAnsi="Verdana"/>
          <w:sz w:val="19"/>
          <w:szCs w:val="19"/>
        </w:rPr>
        <w:t>—about your child’s education.</w:t>
      </w:r>
      <w:r w:rsidRPr="009F235A">
        <w:rPr>
          <w:rFonts w:ascii="Verdana" w:hAnsi="Verdana"/>
          <w:sz w:val="19"/>
          <w:szCs w:val="19"/>
        </w:rPr>
        <w:t xml:space="preserve"> </w:t>
      </w:r>
      <w:r w:rsidR="00FA7BB3" w:rsidRPr="00BD7DE2">
        <w:rPr>
          <w:rFonts w:ascii="Verdana" w:hAnsi="Verdana"/>
          <w:sz w:val="19"/>
          <w:szCs w:val="19"/>
        </w:rPr>
        <w:t>This</w:t>
      </w:r>
      <w:r w:rsidR="00FA7BB3">
        <w:rPr>
          <w:rFonts w:ascii="Verdana" w:hAnsi="Verdana"/>
          <w:sz w:val="19"/>
          <w:szCs w:val="19"/>
        </w:rPr>
        <w:t xml:space="preserve"> </w:t>
      </w:r>
      <w:r w:rsidR="008A53C1">
        <w:rPr>
          <w:rFonts w:ascii="Verdana" w:hAnsi="Verdana"/>
          <w:sz w:val="19"/>
          <w:szCs w:val="19"/>
        </w:rPr>
        <w:t xml:space="preserve">often </w:t>
      </w:r>
      <w:r w:rsidR="00FA7BB3">
        <w:rPr>
          <w:rFonts w:ascii="Verdana" w:hAnsi="Verdana"/>
          <w:sz w:val="19"/>
          <w:szCs w:val="19"/>
        </w:rPr>
        <w:t>include</w:t>
      </w:r>
      <w:r w:rsidR="008A53C1">
        <w:rPr>
          <w:rFonts w:ascii="Verdana" w:hAnsi="Verdana"/>
          <w:sz w:val="19"/>
          <w:szCs w:val="19"/>
        </w:rPr>
        <w:t>s</w:t>
      </w:r>
      <w:r w:rsidR="00FA7BB3">
        <w:rPr>
          <w:rFonts w:ascii="Verdana" w:hAnsi="Verdana"/>
          <w:sz w:val="19"/>
          <w:szCs w:val="19"/>
        </w:rPr>
        <w:t xml:space="preserve"> translated documents and </w:t>
      </w:r>
      <w:r w:rsidR="00045502" w:rsidRPr="00FF376F">
        <w:rPr>
          <w:rFonts w:ascii="Verdana" w:hAnsi="Verdana"/>
          <w:sz w:val="19"/>
          <w:szCs w:val="19"/>
        </w:rPr>
        <w:t>a language interpreter</w:t>
      </w:r>
      <w:r w:rsidR="00A13228" w:rsidRPr="00FF376F">
        <w:rPr>
          <w:rFonts w:ascii="Verdana" w:hAnsi="Verdana"/>
          <w:sz w:val="19"/>
          <w:szCs w:val="19"/>
        </w:rPr>
        <w:t xml:space="preserve"> </w:t>
      </w:r>
      <w:r w:rsidR="007032FC">
        <w:rPr>
          <w:rFonts w:ascii="Verdana" w:hAnsi="Verdana"/>
          <w:sz w:val="19"/>
          <w:szCs w:val="19"/>
        </w:rPr>
        <w:t xml:space="preserve">for meetings and conversations. </w:t>
      </w:r>
    </w:p>
    <w:p w14:paraId="43148E07" w14:textId="77777777" w:rsidR="00483EE9" w:rsidRDefault="00483EE9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0631891A" w14:textId="641B3521" w:rsidR="00A031B6" w:rsidRDefault="00FE1CF0" w:rsidP="00FF376F">
      <w:pPr>
        <w:spacing w:after="0" w:line="276" w:lineRule="auto"/>
        <w:rPr>
          <w:rFonts w:ascii="Verdana" w:hAnsi="Verdana"/>
          <w:sz w:val="19"/>
          <w:szCs w:val="19"/>
        </w:rPr>
      </w:pPr>
      <w:r w:rsidRPr="00FF376F">
        <w:rPr>
          <w:rFonts w:ascii="Verdana" w:hAnsi="Verdana"/>
          <w:sz w:val="19"/>
          <w:szCs w:val="19"/>
        </w:rPr>
        <w:t>You have the right to these services even if</w:t>
      </w:r>
      <w:r w:rsidR="00DB2BD1">
        <w:rPr>
          <w:rFonts w:ascii="Verdana" w:hAnsi="Verdana"/>
          <w:sz w:val="19"/>
          <w:szCs w:val="19"/>
        </w:rPr>
        <w:t xml:space="preserve"> you speak some English and even if</w:t>
      </w:r>
      <w:r w:rsidRPr="00FF376F">
        <w:rPr>
          <w:rFonts w:ascii="Verdana" w:hAnsi="Verdana"/>
          <w:sz w:val="19"/>
          <w:szCs w:val="19"/>
        </w:rPr>
        <w:t xml:space="preserve"> your child </w:t>
      </w:r>
      <w:r w:rsidR="004162C4">
        <w:rPr>
          <w:rFonts w:ascii="Verdana" w:hAnsi="Verdana"/>
          <w:sz w:val="19"/>
          <w:szCs w:val="19"/>
        </w:rPr>
        <w:t xml:space="preserve">can speak </w:t>
      </w:r>
      <w:r w:rsidR="00483EE9">
        <w:rPr>
          <w:rFonts w:ascii="Verdana" w:hAnsi="Verdana"/>
          <w:sz w:val="19"/>
          <w:szCs w:val="19"/>
        </w:rPr>
        <w:t>or</w:t>
      </w:r>
      <w:r w:rsidR="004162C4">
        <w:rPr>
          <w:rFonts w:ascii="Verdana" w:hAnsi="Verdana"/>
          <w:sz w:val="19"/>
          <w:szCs w:val="19"/>
        </w:rPr>
        <w:t xml:space="preserve"> read in</w:t>
      </w:r>
      <w:r w:rsidRPr="00FF376F">
        <w:rPr>
          <w:rFonts w:ascii="Verdana" w:hAnsi="Verdana"/>
          <w:sz w:val="19"/>
          <w:szCs w:val="19"/>
        </w:rPr>
        <w:t xml:space="preserve"> English.</w:t>
      </w:r>
    </w:p>
    <w:p w14:paraId="077B29FA" w14:textId="77777777" w:rsidR="00FE1CF0" w:rsidRPr="00FF376F" w:rsidRDefault="00FE1CF0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35656112" w14:textId="1CC80A9F" w:rsidR="00A031B6" w:rsidRPr="00FF376F" w:rsidRDefault="005C5BBB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The school</w:t>
      </w:r>
      <w:r w:rsidRPr="00FF376F">
        <w:rPr>
          <w:rFonts w:ascii="Verdana" w:hAnsi="Verdana"/>
          <w:sz w:val="19"/>
          <w:szCs w:val="19"/>
        </w:rPr>
        <w:t xml:space="preserve"> </w:t>
      </w:r>
      <w:r w:rsidR="00A031B6" w:rsidRPr="00FF376F">
        <w:rPr>
          <w:rFonts w:ascii="Verdana" w:hAnsi="Verdana"/>
          <w:sz w:val="19"/>
          <w:szCs w:val="19"/>
        </w:rPr>
        <w:t xml:space="preserve">will </w:t>
      </w:r>
      <w:r>
        <w:rPr>
          <w:rFonts w:ascii="Verdana" w:hAnsi="Verdana"/>
          <w:sz w:val="19"/>
          <w:szCs w:val="19"/>
        </w:rPr>
        <w:t>communicate with</w:t>
      </w:r>
      <w:r w:rsidRPr="00FF376F">
        <w:rPr>
          <w:rFonts w:ascii="Verdana" w:hAnsi="Verdana"/>
          <w:sz w:val="19"/>
          <w:szCs w:val="19"/>
        </w:rPr>
        <w:t xml:space="preserve"> </w:t>
      </w:r>
      <w:r w:rsidR="00D7068E" w:rsidRPr="00FF376F">
        <w:rPr>
          <w:rFonts w:ascii="Verdana" w:hAnsi="Verdana"/>
          <w:sz w:val="19"/>
          <w:szCs w:val="19"/>
        </w:rPr>
        <w:t>you</w:t>
      </w:r>
      <w:r w:rsidR="009E5E4F">
        <w:rPr>
          <w:rFonts w:ascii="Verdana" w:hAnsi="Verdana"/>
          <w:sz w:val="19"/>
          <w:szCs w:val="19"/>
        </w:rPr>
        <w:t xml:space="preserve"> </w:t>
      </w:r>
      <w:r w:rsidR="009E5E4F" w:rsidRPr="009F235A">
        <w:rPr>
          <w:rFonts w:ascii="Verdana" w:hAnsi="Verdana"/>
          <w:b/>
          <w:sz w:val="19"/>
          <w:szCs w:val="19"/>
        </w:rPr>
        <w:t xml:space="preserve">in </w:t>
      </w:r>
      <w:r w:rsidR="008041A9" w:rsidRPr="009F235A">
        <w:rPr>
          <w:rFonts w:ascii="Verdana" w:hAnsi="Verdana"/>
          <w:b/>
          <w:sz w:val="19"/>
          <w:szCs w:val="19"/>
        </w:rPr>
        <w:t>your</w:t>
      </w:r>
      <w:r w:rsidR="009E5E4F" w:rsidRPr="009F235A">
        <w:rPr>
          <w:rFonts w:ascii="Verdana" w:hAnsi="Verdana"/>
          <w:b/>
          <w:sz w:val="19"/>
          <w:szCs w:val="19"/>
        </w:rPr>
        <w:t xml:space="preserve"> language</w:t>
      </w:r>
      <w:r w:rsidR="009E5E4F">
        <w:rPr>
          <w:rFonts w:ascii="Verdana" w:hAnsi="Verdana"/>
          <w:sz w:val="19"/>
          <w:szCs w:val="19"/>
        </w:rPr>
        <w:t xml:space="preserve"> </w:t>
      </w:r>
      <w:r w:rsidR="00A031B6" w:rsidRPr="00FF376F">
        <w:rPr>
          <w:rFonts w:ascii="Verdana" w:hAnsi="Verdana"/>
          <w:sz w:val="19"/>
          <w:szCs w:val="19"/>
        </w:rPr>
        <w:t>about important</w:t>
      </w:r>
      <w:r w:rsidR="00695465" w:rsidRPr="00FF376F">
        <w:rPr>
          <w:rFonts w:ascii="Verdana" w:hAnsi="Verdana"/>
          <w:sz w:val="19"/>
          <w:szCs w:val="19"/>
        </w:rPr>
        <w:t xml:space="preserve"> information and</w:t>
      </w:r>
      <w:r w:rsidR="00A031B6" w:rsidRPr="00FF376F">
        <w:rPr>
          <w:rFonts w:ascii="Verdana" w:hAnsi="Verdana"/>
          <w:sz w:val="19"/>
          <w:szCs w:val="19"/>
        </w:rPr>
        <w:t xml:space="preserve"> opportunities for your child</w:t>
      </w:r>
      <w:r w:rsidR="009E5E4F">
        <w:rPr>
          <w:rFonts w:ascii="Verdana" w:hAnsi="Verdana"/>
          <w:sz w:val="19"/>
          <w:szCs w:val="19"/>
        </w:rPr>
        <w:t>. This</w:t>
      </w:r>
      <w:r w:rsidR="008041A9">
        <w:rPr>
          <w:rFonts w:ascii="Verdana" w:hAnsi="Verdana"/>
          <w:sz w:val="19"/>
          <w:szCs w:val="19"/>
        </w:rPr>
        <w:t xml:space="preserve"> includes</w:t>
      </w:r>
      <w:r w:rsidR="00695465" w:rsidRPr="00FF376F">
        <w:rPr>
          <w:rFonts w:ascii="Verdana" w:hAnsi="Verdana"/>
          <w:sz w:val="19"/>
          <w:szCs w:val="19"/>
        </w:rPr>
        <w:t xml:space="preserve"> information about</w:t>
      </w:r>
      <w:r w:rsidR="00A031B6" w:rsidRPr="00FF376F">
        <w:rPr>
          <w:rFonts w:ascii="Verdana" w:hAnsi="Verdana"/>
          <w:sz w:val="19"/>
          <w:szCs w:val="19"/>
        </w:rPr>
        <w:t>:</w:t>
      </w:r>
    </w:p>
    <w:p w14:paraId="31337812" w14:textId="77777777" w:rsidR="00483EE9" w:rsidRPr="009F235A" w:rsidRDefault="00483EE9" w:rsidP="009F235A">
      <w:pPr>
        <w:spacing w:after="0" w:line="276" w:lineRule="auto"/>
        <w:ind w:right="-126"/>
        <w:rPr>
          <w:rFonts w:ascii="Verdana" w:hAnsi="Verdana"/>
          <w:sz w:val="4"/>
          <w:szCs w:val="19"/>
        </w:rPr>
      </w:pPr>
    </w:p>
    <w:p w14:paraId="6C622A41" w14:textId="77777777" w:rsidR="00FB3631" w:rsidRPr="009F235A" w:rsidRDefault="00FB3631" w:rsidP="009F235A">
      <w:pPr>
        <w:spacing w:after="0" w:line="240" w:lineRule="auto"/>
        <w:ind w:right="-126"/>
        <w:rPr>
          <w:rFonts w:ascii="Verdana" w:hAnsi="Verdana"/>
          <w:sz w:val="19"/>
          <w:szCs w:val="19"/>
        </w:rPr>
        <w:sectPr w:rsidR="00FB3631" w:rsidRPr="009F235A" w:rsidSect="003F09DD">
          <w:footerReference w:type="default" r:id="rId8"/>
          <w:footerReference w:type="first" r:id="rId9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50"/>
      </w:tblGrid>
      <w:tr w:rsidR="00483EE9" w14:paraId="1E45FF20" w14:textId="77777777" w:rsidTr="009F235A">
        <w:tc>
          <w:tcPr>
            <w:tcW w:w="4945" w:type="dxa"/>
          </w:tcPr>
          <w:p w14:paraId="30F33E25" w14:textId="47CD7CA4" w:rsidR="00483EE9" w:rsidRPr="006872E2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right="-126" w:hanging="225"/>
              <w:rPr>
                <w:rFonts w:ascii="Verdana" w:hAnsi="Verdana"/>
                <w:sz w:val="19"/>
                <w:szCs w:val="19"/>
              </w:rPr>
            </w:pPr>
            <w:r w:rsidRPr="006872E2">
              <w:rPr>
                <w:rFonts w:ascii="Verdana" w:hAnsi="Verdana"/>
                <w:sz w:val="19"/>
                <w:szCs w:val="19"/>
              </w:rPr>
              <w:t>Registration and enrollment in school</w:t>
            </w:r>
          </w:p>
          <w:p w14:paraId="7EA3DF70" w14:textId="77777777" w:rsidR="00483EE9" w:rsidRPr="00FF376F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right="-126" w:hanging="225"/>
              <w:rPr>
                <w:rFonts w:ascii="Verdana" w:hAnsi="Verdana"/>
                <w:sz w:val="19"/>
                <w:szCs w:val="19"/>
              </w:rPr>
            </w:pPr>
            <w:r w:rsidRPr="00FF376F">
              <w:rPr>
                <w:rFonts w:ascii="Verdana" w:hAnsi="Verdana"/>
                <w:sz w:val="19"/>
                <w:szCs w:val="19"/>
              </w:rPr>
              <w:t>Grades</w:t>
            </w:r>
            <w:r>
              <w:rPr>
                <w:rFonts w:ascii="Verdana" w:hAnsi="Verdana"/>
                <w:sz w:val="19"/>
                <w:szCs w:val="19"/>
              </w:rPr>
              <w:t>, academic standards,</w:t>
            </w:r>
            <w:r w:rsidRPr="00FF376F">
              <w:rPr>
                <w:rFonts w:ascii="Verdana" w:hAnsi="Verdana"/>
                <w:sz w:val="19"/>
                <w:szCs w:val="19"/>
              </w:rPr>
              <w:t xml:space="preserve"> and graduation</w:t>
            </w:r>
          </w:p>
          <w:p w14:paraId="6FBFCF42" w14:textId="77777777" w:rsidR="00483EE9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right="-126" w:hanging="225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</w:t>
            </w:r>
            <w:r w:rsidRPr="00FF376F">
              <w:rPr>
                <w:rFonts w:ascii="Verdana" w:hAnsi="Verdana"/>
                <w:sz w:val="19"/>
                <w:szCs w:val="19"/>
              </w:rPr>
              <w:t>chool rules and s</w:t>
            </w:r>
            <w:r>
              <w:rPr>
                <w:rFonts w:ascii="Verdana" w:hAnsi="Verdana"/>
                <w:sz w:val="19"/>
                <w:szCs w:val="19"/>
              </w:rPr>
              <w:t>tudent discipline</w:t>
            </w:r>
          </w:p>
          <w:p w14:paraId="2C7F15AF" w14:textId="77777777" w:rsidR="00483EE9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right="-126" w:hanging="225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Attendance, absences, and withdrawal</w:t>
            </w:r>
          </w:p>
          <w:p w14:paraId="226F940C" w14:textId="77777777" w:rsidR="00483EE9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right="-126" w:hanging="225"/>
              <w:rPr>
                <w:rFonts w:ascii="Verdana" w:hAnsi="Verdana"/>
                <w:sz w:val="19"/>
                <w:szCs w:val="19"/>
              </w:rPr>
            </w:pPr>
            <w:r w:rsidRPr="006872E2">
              <w:rPr>
                <w:rFonts w:ascii="Verdana" w:hAnsi="Verdana"/>
                <w:sz w:val="19"/>
                <w:szCs w:val="19"/>
              </w:rPr>
              <w:t xml:space="preserve">Parent permission </w:t>
            </w:r>
            <w:r>
              <w:rPr>
                <w:rFonts w:ascii="Verdana" w:hAnsi="Verdana"/>
                <w:sz w:val="19"/>
                <w:szCs w:val="19"/>
              </w:rPr>
              <w:t>for</w:t>
            </w:r>
            <w:r w:rsidRPr="006872E2">
              <w:rPr>
                <w:rFonts w:ascii="Verdana" w:hAnsi="Verdana"/>
                <w:sz w:val="19"/>
                <w:szCs w:val="19"/>
              </w:rPr>
              <w:t xml:space="preserve"> activities or programs</w:t>
            </w:r>
          </w:p>
          <w:p w14:paraId="76F31E59" w14:textId="26371C40" w:rsidR="00483EE9" w:rsidRPr="009F235A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right="-126" w:hanging="225"/>
              <w:rPr>
                <w:rFonts w:ascii="Verdana" w:hAnsi="Verdana"/>
                <w:sz w:val="19"/>
                <w:szCs w:val="19"/>
              </w:rPr>
            </w:pPr>
            <w:r w:rsidRPr="006872E2">
              <w:rPr>
                <w:rFonts w:ascii="Verdana" w:hAnsi="Verdana"/>
                <w:sz w:val="19"/>
                <w:szCs w:val="19"/>
              </w:rPr>
              <w:t>Health, safety, and emergencies</w:t>
            </w:r>
          </w:p>
        </w:tc>
        <w:tc>
          <w:tcPr>
            <w:tcW w:w="4950" w:type="dxa"/>
          </w:tcPr>
          <w:p w14:paraId="388E89B3" w14:textId="77777777" w:rsidR="00483EE9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2" w:right="-126" w:hanging="225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School closures </w:t>
            </w:r>
          </w:p>
          <w:p w14:paraId="391EE2ED" w14:textId="77777777" w:rsidR="00483EE9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2" w:right="-126" w:hanging="225"/>
              <w:rPr>
                <w:rFonts w:ascii="Verdana" w:hAnsi="Verdana"/>
                <w:sz w:val="19"/>
                <w:szCs w:val="19"/>
              </w:rPr>
            </w:pPr>
            <w:r w:rsidRPr="00483EE9">
              <w:rPr>
                <w:rFonts w:ascii="Verdana" w:hAnsi="Verdana"/>
                <w:sz w:val="19"/>
                <w:szCs w:val="19"/>
              </w:rPr>
              <w:t>Opportunities to access programs or services—including highly capable, advanced placement, and English language learner programs</w:t>
            </w:r>
          </w:p>
          <w:p w14:paraId="67E02DB2" w14:textId="2B439573" w:rsidR="00483EE9" w:rsidRDefault="00483EE9" w:rsidP="009F23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2" w:right="-126" w:hanging="225"/>
              <w:rPr>
                <w:rFonts w:ascii="Verdana" w:hAnsi="Verdana"/>
                <w:sz w:val="19"/>
                <w:szCs w:val="19"/>
              </w:rPr>
            </w:pPr>
            <w:r w:rsidRPr="009F235A">
              <w:rPr>
                <w:rFonts w:ascii="Verdana" w:hAnsi="Verdana"/>
                <w:sz w:val="19"/>
                <w:szCs w:val="19"/>
              </w:rPr>
              <w:t>Special education and services for students with disabilities</w:t>
            </w:r>
          </w:p>
        </w:tc>
      </w:tr>
    </w:tbl>
    <w:p w14:paraId="4B78C595" w14:textId="5D6A262C" w:rsidR="00FE1CF0" w:rsidRPr="00FF376F" w:rsidRDefault="00FE1CF0" w:rsidP="009F235A">
      <w:pPr>
        <w:pStyle w:val="ListParagraph"/>
        <w:spacing w:after="0" w:line="276" w:lineRule="auto"/>
        <w:ind w:left="0" w:right="-126"/>
        <w:sectPr w:rsidR="00FE1CF0" w:rsidRPr="00FF376F" w:rsidSect="009F235A">
          <w:type w:val="continuous"/>
          <w:pgSz w:w="12240" w:h="15840"/>
          <w:pgMar w:top="1296" w:right="1296" w:bottom="1296" w:left="1296" w:header="720" w:footer="720" w:gutter="0"/>
          <w:cols w:space="180"/>
          <w:docGrid w:linePitch="360"/>
        </w:sectPr>
      </w:pPr>
    </w:p>
    <w:p w14:paraId="61EA6EE4" w14:textId="77777777" w:rsidR="009E32CD" w:rsidRPr="00FF376F" w:rsidRDefault="009E32CD" w:rsidP="00FF376F">
      <w:pPr>
        <w:spacing w:after="0" w:line="276" w:lineRule="auto"/>
        <w:rPr>
          <w:rFonts w:ascii="Verdana" w:hAnsi="Verdana"/>
          <w:b/>
          <w:sz w:val="19"/>
          <w:szCs w:val="19"/>
        </w:rPr>
      </w:pPr>
      <w:r w:rsidRPr="00FF376F">
        <w:rPr>
          <w:rFonts w:ascii="Verdana" w:hAnsi="Verdana"/>
          <w:b/>
          <w:sz w:val="19"/>
          <w:szCs w:val="19"/>
        </w:rPr>
        <w:t>Meetings and conversations with teachers and school employees</w:t>
      </w:r>
    </w:p>
    <w:p w14:paraId="6ADC3105" w14:textId="21FF162F" w:rsidR="00BD7DE2" w:rsidRDefault="00224334" w:rsidP="00FF376F">
      <w:pPr>
        <w:spacing w:after="0" w:line="276" w:lineRule="auto"/>
        <w:rPr>
          <w:rFonts w:ascii="Verdana" w:hAnsi="Verdana"/>
          <w:sz w:val="19"/>
          <w:szCs w:val="19"/>
        </w:rPr>
      </w:pPr>
      <w:r w:rsidRPr="00FF376F">
        <w:rPr>
          <w:rFonts w:ascii="Verdana" w:hAnsi="Verdana"/>
          <w:sz w:val="19"/>
          <w:szCs w:val="19"/>
        </w:rPr>
        <w:t xml:space="preserve">When you talk </w:t>
      </w:r>
      <w:r w:rsidR="00650FB8">
        <w:rPr>
          <w:rFonts w:ascii="Verdana" w:hAnsi="Verdana"/>
          <w:sz w:val="19"/>
          <w:szCs w:val="19"/>
        </w:rPr>
        <w:t>with</w:t>
      </w:r>
      <w:r w:rsidRPr="00FF376F">
        <w:rPr>
          <w:rFonts w:ascii="Verdana" w:hAnsi="Verdana"/>
          <w:sz w:val="19"/>
          <w:szCs w:val="19"/>
        </w:rPr>
        <w:t xml:space="preserve"> teachers or school employees</w:t>
      </w:r>
      <w:r w:rsidR="00483EE9">
        <w:rPr>
          <w:rFonts w:ascii="Verdana" w:hAnsi="Verdana"/>
          <w:sz w:val="19"/>
          <w:szCs w:val="19"/>
        </w:rPr>
        <w:t>,</w:t>
      </w:r>
      <w:r w:rsidRPr="00FF376F">
        <w:rPr>
          <w:rFonts w:ascii="Verdana" w:hAnsi="Verdana"/>
          <w:sz w:val="19"/>
          <w:szCs w:val="19"/>
        </w:rPr>
        <w:t xml:space="preserve"> </w:t>
      </w:r>
      <w:r w:rsidR="00483EE9">
        <w:rPr>
          <w:rFonts w:ascii="Verdana" w:hAnsi="Verdana"/>
          <w:sz w:val="19"/>
          <w:szCs w:val="19"/>
        </w:rPr>
        <w:t>the school</w:t>
      </w:r>
      <w:r w:rsidR="00483EE9" w:rsidRPr="00FF376F">
        <w:rPr>
          <w:rFonts w:ascii="Verdana" w:hAnsi="Verdana"/>
          <w:sz w:val="19"/>
          <w:szCs w:val="19"/>
        </w:rPr>
        <w:t xml:space="preserve"> </w:t>
      </w:r>
      <w:r w:rsidRPr="00FF376F">
        <w:rPr>
          <w:rFonts w:ascii="Verdana" w:hAnsi="Verdana"/>
          <w:sz w:val="19"/>
          <w:szCs w:val="19"/>
        </w:rPr>
        <w:t xml:space="preserve">will </w:t>
      </w:r>
      <w:r w:rsidR="005C5BBB">
        <w:rPr>
          <w:rFonts w:ascii="Verdana" w:hAnsi="Verdana"/>
          <w:sz w:val="19"/>
          <w:szCs w:val="19"/>
        </w:rPr>
        <w:t>offer</w:t>
      </w:r>
      <w:r w:rsidR="005C5BBB" w:rsidRPr="00FF376F">
        <w:rPr>
          <w:rFonts w:ascii="Verdana" w:hAnsi="Verdana"/>
          <w:sz w:val="19"/>
          <w:szCs w:val="19"/>
        </w:rPr>
        <w:t xml:space="preserve"> </w:t>
      </w:r>
      <w:r w:rsidRPr="00FF376F">
        <w:rPr>
          <w:rFonts w:ascii="Verdana" w:hAnsi="Verdana"/>
          <w:sz w:val="19"/>
          <w:szCs w:val="19"/>
        </w:rPr>
        <w:t>an interpreter</w:t>
      </w:r>
      <w:r w:rsidR="00DB2BD1">
        <w:rPr>
          <w:rFonts w:ascii="Verdana" w:hAnsi="Verdana"/>
          <w:sz w:val="19"/>
          <w:szCs w:val="19"/>
        </w:rPr>
        <w:t xml:space="preserve"> if you need one</w:t>
      </w:r>
      <w:r w:rsidRPr="00483EE9">
        <w:rPr>
          <w:rFonts w:ascii="Verdana" w:hAnsi="Verdana"/>
          <w:sz w:val="19"/>
          <w:szCs w:val="19"/>
        </w:rPr>
        <w:t>.</w:t>
      </w:r>
      <w:r w:rsidR="00FE1CF0" w:rsidRPr="00483EE9">
        <w:rPr>
          <w:rFonts w:ascii="Verdana" w:hAnsi="Verdana"/>
          <w:sz w:val="19"/>
          <w:szCs w:val="19"/>
        </w:rPr>
        <w:t xml:space="preserve"> </w:t>
      </w:r>
      <w:r w:rsidR="00397453" w:rsidRPr="00483EE9">
        <w:rPr>
          <w:rFonts w:ascii="Verdana" w:hAnsi="Verdana"/>
          <w:sz w:val="19"/>
          <w:szCs w:val="19"/>
        </w:rPr>
        <w:t xml:space="preserve">This includes parent–teacher conferences, meetings about special education, or any </w:t>
      </w:r>
      <w:r w:rsidR="006B4F70" w:rsidRPr="009F235A">
        <w:rPr>
          <w:rFonts w:ascii="Verdana" w:hAnsi="Verdana"/>
          <w:sz w:val="19"/>
          <w:szCs w:val="19"/>
        </w:rPr>
        <w:t xml:space="preserve">other conversations about </w:t>
      </w:r>
      <w:r w:rsidR="00397453" w:rsidRPr="00483EE9">
        <w:rPr>
          <w:rFonts w:ascii="Verdana" w:hAnsi="Verdana"/>
          <w:sz w:val="19"/>
          <w:szCs w:val="19"/>
        </w:rPr>
        <w:t>your child’s education.</w:t>
      </w:r>
      <w:r w:rsidR="00397453">
        <w:rPr>
          <w:rFonts w:ascii="Verdana" w:hAnsi="Verdana"/>
          <w:sz w:val="19"/>
          <w:szCs w:val="19"/>
        </w:rPr>
        <w:t xml:space="preserve"> </w:t>
      </w:r>
    </w:p>
    <w:p w14:paraId="6598873D" w14:textId="7281093C" w:rsidR="00BD7DE2" w:rsidRDefault="00BD7DE2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0843336E" w14:textId="68AABE6A" w:rsidR="00BD7DE2" w:rsidRDefault="00BD7DE2" w:rsidP="00BD7DE2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The school</w:t>
      </w:r>
      <w:r w:rsidRPr="00FF376F">
        <w:rPr>
          <w:rFonts w:ascii="Verdana" w:hAnsi="Verdana"/>
          <w:sz w:val="19"/>
          <w:szCs w:val="19"/>
        </w:rPr>
        <w:t xml:space="preserve"> will</w:t>
      </w:r>
      <w:r>
        <w:rPr>
          <w:rFonts w:ascii="Verdana" w:hAnsi="Verdana"/>
          <w:sz w:val="19"/>
          <w:szCs w:val="19"/>
        </w:rPr>
        <w:t xml:space="preserve"> </w:t>
      </w:r>
      <w:r w:rsidRPr="00FF376F">
        <w:rPr>
          <w:rFonts w:ascii="Verdana" w:hAnsi="Verdana"/>
          <w:sz w:val="19"/>
          <w:szCs w:val="19"/>
        </w:rPr>
        <w:t xml:space="preserve">use </w:t>
      </w:r>
      <w:r w:rsidR="00EE3445">
        <w:rPr>
          <w:rFonts w:ascii="Verdana" w:hAnsi="Verdana"/>
          <w:sz w:val="19"/>
          <w:szCs w:val="19"/>
        </w:rPr>
        <w:t xml:space="preserve">only </w:t>
      </w:r>
      <w:r w:rsidRPr="00FF376F">
        <w:rPr>
          <w:rFonts w:ascii="Verdana" w:hAnsi="Verdana"/>
          <w:sz w:val="19"/>
          <w:szCs w:val="19"/>
        </w:rPr>
        <w:t xml:space="preserve">competent interpreters who are fluent in English and in your language. </w:t>
      </w:r>
      <w:r>
        <w:rPr>
          <w:rFonts w:ascii="Verdana" w:hAnsi="Verdana"/>
          <w:sz w:val="19"/>
          <w:szCs w:val="19"/>
        </w:rPr>
        <w:t>The school</w:t>
      </w:r>
      <w:r w:rsidRPr="00FF376F">
        <w:rPr>
          <w:rFonts w:ascii="Verdana" w:hAnsi="Verdana"/>
          <w:sz w:val="19"/>
          <w:szCs w:val="19"/>
        </w:rPr>
        <w:t xml:space="preserve"> will make sure interpreters understand any terms or concepts </w:t>
      </w:r>
      <w:r w:rsidR="00F91E14">
        <w:rPr>
          <w:rFonts w:ascii="Verdana" w:hAnsi="Verdana"/>
          <w:sz w:val="19"/>
          <w:szCs w:val="19"/>
        </w:rPr>
        <w:t>that will be used</w:t>
      </w:r>
      <w:r w:rsidRPr="00FF376F">
        <w:rPr>
          <w:rFonts w:ascii="Verdana" w:hAnsi="Verdana"/>
          <w:sz w:val="19"/>
          <w:szCs w:val="19"/>
        </w:rPr>
        <w:t xml:space="preserve"> during the meeting. </w:t>
      </w:r>
      <w:r>
        <w:rPr>
          <w:rFonts w:ascii="Verdana" w:hAnsi="Verdana"/>
          <w:sz w:val="19"/>
          <w:szCs w:val="19"/>
        </w:rPr>
        <w:t>The school will not use students or children as interpreters.</w:t>
      </w:r>
    </w:p>
    <w:p w14:paraId="1518AC53" w14:textId="77777777" w:rsidR="00BD7DE2" w:rsidRPr="00FF376F" w:rsidRDefault="00BD7DE2" w:rsidP="00BD7DE2">
      <w:pPr>
        <w:spacing w:after="0" w:line="276" w:lineRule="auto"/>
        <w:rPr>
          <w:rFonts w:ascii="Verdana" w:hAnsi="Verdana"/>
          <w:sz w:val="19"/>
          <w:szCs w:val="19"/>
        </w:rPr>
      </w:pPr>
    </w:p>
    <w:p w14:paraId="7097AA2D" w14:textId="4FFAE79C" w:rsidR="009E2D07" w:rsidRDefault="00BD7DE2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The interpreter should be neutral and should communicate</w:t>
      </w:r>
      <w:r w:rsidRPr="00BD7DE2">
        <w:rPr>
          <w:rFonts w:ascii="Verdana" w:hAnsi="Verdana"/>
          <w:sz w:val="19"/>
          <w:szCs w:val="19"/>
        </w:rPr>
        <w:t xml:space="preserve"> </w:t>
      </w:r>
      <w:r w:rsidRPr="00FF376F">
        <w:rPr>
          <w:rFonts w:ascii="Verdana" w:hAnsi="Verdana"/>
          <w:sz w:val="19"/>
          <w:szCs w:val="19"/>
        </w:rPr>
        <w:t>everything said during the conversation</w:t>
      </w:r>
      <w:r>
        <w:rPr>
          <w:rFonts w:ascii="Verdana" w:hAnsi="Verdana"/>
          <w:sz w:val="19"/>
          <w:szCs w:val="19"/>
        </w:rPr>
        <w:t>.</w:t>
      </w:r>
      <w:r w:rsidRPr="00BD7DE2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They should not omit or add to what anyone says</w:t>
      </w:r>
      <w:r w:rsidRPr="00FF376F">
        <w:rPr>
          <w:rFonts w:ascii="Verdana" w:hAnsi="Verdana"/>
          <w:sz w:val="19"/>
          <w:szCs w:val="19"/>
        </w:rPr>
        <w:t>.</w:t>
      </w:r>
      <w:r w:rsidRPr="00BD7DE2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The school will make sure in</w:t>
      </w:r>
      <w:r w:rsidRPr="00FF376F">
        <w:rPr>
          <w:rFonts w:ascii="Verdana" w:hAnsi="Verdana"/>
          <w:sz w:val="19"/>
          <w:szCs w:val="19"/>
        </w:rPr>
        <w:t xml:space="preserve">terpreters understand their role and the need to </w:t>
      </w:r>
      <w:r>
        <w:rPr>
          <w:rFonts w:ascii="Verdana" w:hAnsi="Verdana"/>
          <w:sz w:val="19"/>
          <w:szCs w:val="19"/>
        </w:rPr>
        <w:t>keep information</w:t>
      </w:r>
      <w:r w:rsidRPr="00FF376F">
        <w:rPr>
          <w:rFonts w:ascii="Verdana" w:hAnsi="Verdana"/>
          <w:sz w:val="19"/>
          <w:szCs w:val="19"/>
        </w:rPr>
        <w:t xml:space="preserve"> confidential.</w:t>
      </w:r>
      <w:r>
        <w:rPr>
          <w:rFonts w:ascii="Verdana" w:hAnsi="Verdana"/>
          <w:sz w:val="19"/>
          <w:szCs w:val="19"/>
        </w:rPr>
        <w:t xml:space="preserve"> </w:t>
      </w:r>
      <w:r w:rsidR="00FE1CF0" w:rsidRPr="00FF376F">
        <w:rPr>
          <w:rFonts w:ascii="Verdana" w:hAnsi="Verdana"/>
          <w:sz w:val="19"/>
          <w:szCs w:val="19"/>
        </w:rPr>
        <w:t xml:space="preserve">The interpreter </w:t>
      </w:r>
      <w:r w:rsidR="00686FE1">
        <w:rPr>
          <w:rFonts w:ascii="Verdana" w:hAnsi="Verdana"/>
          <w:sz w:val="19"/>
          <w:szCs w:val="19"/>
        </w:rPr>
        <w:t>might</w:t>
      </w:r>
      <w:r w:rsidR="00FE1CF0" w:rsidRPr="00FF376F">
        <w:rPr>
          <w:rFonts w:ascii="Verdana" w:hAnsi="Verdana"/>
          <w:sz w:val="19"/>
          <w:szCs w:val="19"/>
        </w:rPr>
        <w:t xml:space="preserve"> be i</w:t>
      </w:r>
      <w:r w:rsidR="009E2D07" w:rsidRPr="00FF376F">
        <w:rPr>
          <w:rFonts w:ascii="Verdana" w:hAnsi="Verdana"/>
          <w:sz w:val="19"/>
          <w:szCs w:val="19"/>
        </w:rPr>
        <w:t xml:space="preserve">n person or </w:t>
      </w:r>
      <w:r w:rsidR="007032FC">
        <w:rPr>
          <w:rFonts w:ascii="Verdana" w:hAnsi="Verdana"/>
          <w:sz w:val="19"/>
          <w:szCs w:val="19"/>
        </w:rPr>
        <w:t>on the</w:t>
      </w:r>
      <w:r w:rsidR="009E2D07" w:rsidRPr="00FF376F">
        <w:rPr>
          <w:rFonts w:ascii="Verdana" w:hAnsi="Verdana"/>
          <w:sz w:val="19"/>
          <w:szCs w:val="19"/>
        </w:rPr>
        <w:t xml:space="preserve"> phone</w:t>
      </w:r>
      <w:r w:rsidR="00FE1CF0" w:rsidRPr="00FF376F">
        <w:rPr>
          <w:rFonts w:ascii="Verdana" w:hAnsi="Verdana"/>
          <w:sz w:val="19"/>
          <w:szCs w:val="19"/>
        </w:rPr>
        <w:t xml:space="preserve"> and </w:t>
      </w:r>
      <w:r w:rsidR="009E2D07" w:rsidRPr="00FF376F">
        <w:rPr>
          <w:rFonts w:ascii="Verdana" w:hAnsi="Verdana"/>
          <w:sz w:val="19"/>
          <w:szCs w:val="19"/>
        </w:rPr>
        <w:t xml:space="preserve">might be district staff or </w:t>
      </w:r>
      <w:r w:rsidR="00650FB8">
        <w:rPr>
          <w:rFonts w:ascii="Verdana" w:hAnsi="Verdana"/>
          <w:sz w:val="19"/>
          <w:szCs w:val="19"/>
        </w:rPr>
        <w:t xml:space="preserve">an </w:t>
      </w:r>
      <w:r w:rsidR="009E2D07" w:rsidRPr="00FF376F">
        <w:rPr>
          <w:rFonts w:ascii="Verdana" w:hAnsi="Verdana"/>
          <w:sz w:val="19"/>
          <w:szCs w:val="19"/>
        </w:rPr>
        <w:t xml:space="preserve">outside contractor. </w:t>
      </w:r>
    </w:p>
    <w:p w14:paraId="4A3D195C" w14:textId="48F79CFF" w:rsidR="00397453" w:rsidRDefault="00397453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60FDF150" w14:textId="3A7397B7" w:rsidR="00397453" w:rsidRPr="00A82951" w:rsidRDefault="00397453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The school will offer an interpreter for any meetings or conversations at school or about your child’s education</w:t>
      </w:r>
      <w:r w:rsidR="00F91E14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You can also ask the school if you need one.</w:t>
      </w:r>
    </w:p>
    <w:p w14:paraId="0A797F91" w14:textId="77777777" w:rsidR="001009AE" w:rsidRDefault="001009AE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25552785" w14:textId="5FAEFF28" w:rsidR="00045502" w:rsidRPr="00FF376F" w:rsidRDefault="009E32CD" w:rsidP="00FF376F">
      <w:pPr>
        <w:spacing w:after="0" w:line="276" w:lineRule="auto"/>
        <w:rPr>
          <w:rFonts w:ascii="Verdana" w:hAnsi="Verdana"/>
          <w:b/>
          <w:sz w:val="19"/>
          <w:szCs w:val="19"/>
        </w:rPr>
      </w:pPr>
      <w:r w:rsidRPr="00FF376F">
        <w:rPr>
          <w:rFonts w:ascii="Verdana" w:hAnsi="Verdana"/>
          <w:b/>
          <w:sz w:val="19"/>
          <w:szCs w:val="19"/>
        </w:rPr>
        <w:t xml:space="preserve">Written </w:t>
      </w:r>
      <w:r w:rsidR="00FE1CF0" w:rsidRPr="00FF376F">
        <w:rPr>
          <w:rFonts w:ascii="Verdana" w:hAnsi="Verdana"/>
          <w:b/>
          <w:sz w:val="19"/>
          <w:szCs w:val="19"/>
        </w:rPr>
        <w:t>information</w:t>
      </w:r>
    </w:p>
    <w:p w14:paraId="18D3C868" w14:textId="355E59F7" w:rsidR="009E32CD" w:rsidRDefault="00397453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The school</w:t>
      </w:r>
      <w:r w:rsidR="00045502" w:rsidRPr="00FF376F">
        <w:rPr>
          <w:rFonts w:ascii="Verdana" w:hAnsi="Verdana"/>
          <w:sz w:val="19"/>
          <w:szCs w:val="19"/>
        </w:rPr>
        <w:t xml:space="preserve"> will translate important </w:t>
      </w:r>
      <w:r w:rsidR="007032FC">
        <w:rPr>
          <w:rFonts w:ascii="Verdana" w:hAnsi="Verdana"/>
          <w:sz w:val="19"/>
          <w:szCs w:val="19"/>
        </w:rPr>
        <w:t xml:space="preserve">written </w:t>
      </w:r>
      <w:r w:rsidR="00045502" w:rsidRPr="00FF376F">
        <w:rPr>
          <w:rFonts w:ascii="Verdana" w:hAnsi="Verdana"/>
          <w:sz w:val="19"/>
          <w:szCs w:val="19"/>
        </w:rPr>
        <w:t xml:space="preserve">information into </w:t>
      </w:r>
      <w:r w:rsidR="009E2D07" w:rsidRPr="00FF376F">
        <w:rPr>
          <w:rFonts w:ascii="Verdana" w:hAnsi="Verdana"/>
          <w:sz w:val="19"/>
          <w:szCs w:val="19"/>
        </w:rPr>
        <w:t xml:space="preserve">the most common languages spoken in </w:t>
      </w:r>
      <w:r w:rsidR="00793770">
        <w:rPr>
          <w:rFonts w:ascii="Verdana" w:hAnsi="Verdana"/>
          <w:sz w:val="19"/>
          <w:szCs w:val="19"/>
        </w:rPr>
        <w:t>your school</w:t>
      </w:r>
      <w:r w:rsidR="00793770" w:rsidRPr="00FF376F">
        <w:rPr>
          <w:rFonts w:ascii="Verdana" w:hAnsi="Verdana"/>
          <w:sz w:val="19"/>
          <w:szCs w:val="19"/>
        </w:rPr>
        <w:t xml:space="preserve"> </w:t>
      </w:r>
      <w:r w:rsidR="009E2D07" w:rsidRPr="00FF376F">
        <w:rPr>
          <w:rFonts w:ascii="Verdana" w:hAnsi="Verdana"/>
          <w:sz w:val="19"/>
          <w:szCs w:val="19"/>
        </w:rPr>
        <w:t>district</w:t>
      </w:r>
      <w:r w:rsidR="007032FC">
        <w:rPr>
          <w:rFonts w:ascii="Verdana" w:hAnsi="Verdana"/>
          <w:sz w:val="19"/>
          <w:szCs w:val="19"/>
        </w:rPr>
        <w:t xml:space="preserve">. </w:t>
      </w:r>
      <w:r w:rsidR="00793770">
        <w:rPr>
          <w:rFonts w:ascii="Verdana" w:hAnsi="Verdana"/>
          <w:sz w:val="19"/>
          <w:szCs w:val="19"/>
        </w:rPr>
        <w:t>If you receive information that is not in your language, please let the school know if you would like it</w:t>
      </w:r>
      <w:r w:rsidR="00045502" w:rsidRPr="00FF376F">
        <w:rPr>
          <w:rFonts w:ascii="Verdana" w:hAnsi="Verdana"/>
          <w:sz w:val="19"/>
          <w:szCs w:val="19"/>
        </w:rPr>
        <w:t xml:space="preserve"> translated in writing or </w:t>
      </w:r>
      <w:r w:rsidR="00E61FC4" w:rsidRPr="00FF376F">
        <w:rPr>
          <w:rFonts w:ascii="Verdana" w:hAnsi="Verdana"/>
          <w:sz w:val="19"/>
          <w:szCs w:val="19"/>
        </w:rPr>
        <w:t xml:space="preserve">explained </w:t>
      </w:r>
      <w:r>
        <w:rPr>
          <w:rFonts w:ascii="Verdana" w:hAnsi="Verdana"/>
          <w:sz w:val="19"/>
          <w:szCs w:val="19"/>
        </w:rPr>
        <w:t xml:space="preserve">orally </w:t>
      </w:r>
      <w:r w:rsidR="00E61FC4" w:rsidRPr="00FF376F">
        <w:rPr>
          <w:rFonts w:ascii="Verdana" w:hAnsi="Verdana"/>
          <w:sz w:val="19"/>
          <w:szCs w:val="19"/>
        </w:rPr>
        <w:t xml:space="preserve">to you </w:t>
      </w:r>
      <w:r w:rsidR="00734644" w:rsidRPr="00FF376F">
        <w:rPr>
          <w:rFonts w:ascii="Verdana" w:hAnsi="Verdana"/>
          <w:sz w:val="19"/>
          <w:szCs w:val="19"/>
        </w:rPr>
        <w:t>in your language</w:t>
      </w:r>
      <w:r w:rsidR="00793770">
        <w:rPr>
          <w:rFonts w:ascii="Verdana" w:hAnsi="Verdana"/>
          <w:sz w:val="19"/>
          <w:szCs w:val="19"/>
        </w:rPr>
        <w:t>.</w:t>
      </w:r>
    </w:p>
    <w:p w14:paraId="3090BC5B" w14:textId="76B3E172" w:rsidR="000F7B53" w:rsidRPr="0041036B" w:rsidRDefault="000F7B53" w:rsidP="00FF376F">
      <w:pPr>
        <w:pStyle w:val="NoSpacing"/>
        <w:pBdr>
          <w:bottom w:val="single" w:sz="2" w:space="1" w:color="7F7F7F" w:themeColor="text1" w:themeTint="80"/>
        </w:pBdr>
        <w:spacing w:line="276" w:lineRule="auto"/>
        <w:rPr>
          <w:rFonts w:ascii="Verdana" w:hAnsi="Verdana" w:cs="Arial"/>
          <w:b/>
          <w:bCs/>
          <w:iCs/>
          <w:color w:val="1F4E79" w:themeColor="accent1" w:themeShade="80"/>
          <w:szCs w:val="20"/>
        </w:rPr>
      </w:pPr>
      <w:r>
        <w:rPr>
          <w:rFonts w:ascii="Verdana" w:hAnsi="Verdana" w:cs="Arial"/>
          <w:b/>
          <w:bCs/>
          <w:iCs/>
          <w:color w:val="1F4E79" w:themeColor="accent1" w:themeShade="80"/>
          <w:szCs w:val="20"/>
        </w:rPr>
        <w:lastRenderedPageBreak/>
        <w:t>Have questions</w:t>
      </w:r>
      <w:r w:rsidR="00DB2BD1">
        <w:rPr>
          <w:rFonts w:ascii="Verdana" w:hAnsi="Verdana" w:cs="Arial"/>
          <w:b/>
          <w:bCs/>
          <w:iCs/>
          <w:color w:val="1F4E79" w:themeColor="accent1" w:themeShade="80"/>
          <w:szCs w:val="20"/>
        </w:rPr>
        <w:t xml:space="preserve"> or concerns</w:t>
      </w:r>
      <w:r>
        <w:rPr>
          <w:rFonts w:ascii="Verdana" w:hAnsi="Verdana" w:cs="Arial"/>
          <w:b/>
          <w:bCs/>
          <w:iCs/>
          <w:color w:val="1F4E79" w:themeColor="accent1" w:themeShade="80"/>
          <w:szCs w:val="20"/>
        </w:rPr>
        <w:t>? Need support?</w:t>
      </w:r>
    </w:p>
    <w:p w14:paraId="2EDF486F" w14:textId="31E0A3B9" w:rsidR="00072062" w:rsidRPr="00FF376F" w:rsidRDefault="00D7068E" w:rsidP="001009AE">
      <w:pPr>
        <w:spacing w:before="240" w:after="0" w:line="276" w:lineRule="auto"/>
        <w:rPr>
          <w:rFonts w:ascii="Verdana" w:hAnsi="Verdana"/>
          <w:sz w:val="19"/>
          <w:szCs w:val="19"/>
        </w:rPr>
      </w:pPr>
      <w:r w:rsidRPr="00FF376F">
        <w:rPr>
          <w:rFonts w:ascii="Verdana" w:hAnsi="Verdana"/>
          <w:sz w:val="19"/>
          <w:szCs w:val="19"/>
        </w:rPr>
        <w:t xml:space="preserve">If you have any questions or would like to request </w:t>
      </w:r>
      <w:r w:rsidR="00397453">
        <w:rPr>
          <w:rFonts w:ascii="Verdana" w:hAnsi="Verdana"/>
          <w:sz w:val="19"/>
          <w:szCs w:val="19"/>
        </w:rPr>
        <w:t xml:space="preserve">an interpreter or </w:t>
      </w:r>
      <w:r w:rsidR="00DB2BD1">
        <w:rPr>
          <w:rFonts w:ascii="Verdana" w:hAnsi="Verdana"/>
          <w:sz w:val="19"/>
          <w:szCs w:val="19"/>
        </w:rPr>
        <w:t>translation</w:t>
      </w:r>
      <w:r w:rsidRPr="00FF376F">
        <w:rPr>
          <w:rFonts w:ascii="Verdana" w:hAnsi="Verdana"/>
          <w:sz w:val="19"/>
          <w:szCs w:val="19"/>
        </w:rPr>
        <w:t xml:space="preserve">, </w:t>
      </w:r>
      <w:r w:rsidR="00483EE9">
        <w:rPr>
          <w:rFonts w:ascii="Verdana" w:hAnsi="Verdana"/>
          <w:sz w:val="19"/>
          <w:szCs w:val="19"/>
        </w:rPr>
        <w:t>your school</w:t>
      </w:r>
      <w:r w:rsidR="001009AE">
        <w:rPr>
          <w:rFonts w:ascii="Verdana" w:hAnsi="Verdana"/>
          <w:sz w:val="19"/>
          <w:szCs w:val="19"/>
        </w:rPr>
        <w:t xml:space="preserve"> can help</w:t>
      </w:r>
      <w:r w:rsidR="00382CED">
        <w:rPr>
          <w:rFonts w:ascii="Verdana" w:hAnsi="Verdana"/>
          <w:sz w:val="19"/>
          <w:szCs w:val="19"/>
        </w:rPr>
        <w:t>.</w:t>
      </w:r>
      <w:r w:rsidR="00397453">
        <w:rPr>
          <w:rFonts w:ascii="Verdana" w:hAnsi="Verdana"/>
          <w:sz w:val="19"/>
          <w:szCs w:val="19"/>
        </w:rPr>
        <w:t xml:space="preserve"> You can ask anyone in the school for help, or you can ask these staff members:</w:t>
      </w:r>
    </w:p>
    <w:p w14:paraId="51363A2E" w14:textId="5BB4755E" w:rsidR="00072062" w:rsidRDefault="00072062" w:rsidP="00FF376F">
      <w:pPr>
        <w:pStyle w:val="OCRBodyText"/>
        <w:ind w:left="720"/>
        <w:rPr>
          <w:sz w:val="22"/>
        </w:rPr>
      </w:pPr>
    </w:p>
    <w:p w14:paraId="48723EBF" w14:textId="77777777" w:rsidR="00CB351A" w:rsidRDefault="00CB351A" w:rsidP="00FF376F">
      <w:pPr>
        <w:pStyle w:val="OCRBodyText"/>
        <w:ind w:left="720"/>
        <w:rPr>
          <w:sz w:val="22"/>
        </w:rPr>
      </w:pPr>
    </w:p>
    <w:p w14:paraId="0999EECF" w14:textId="5B11AAD6" w:rsidR="000633FC" w:rsidRPr="003F09DD" w:rsidRDefault="004A3C29" w:rsidP="003F09DD">
      <w:pPr>
        <w:pStyle w:val="OCRBodyText"/>
        <w:ind w:left="360"/>
        <w:rPr>
          <w:rFonts w:eastAsiaTheme="minorHAnsi" w:cstheme="minorBidi"/>
          <w:b/>
          <w:color w:val="FF0000"/>
        </w:rPr>
      </w:pPr>
      <w:r>
        <w:rPr>
          <w:rFonts w:eastAsiaTheme="minorHAnsi" w:cstheme="minorBidi"/>
          <w:b/>
          <w:color w:val="FF0000"/>
        </w:rPr>
        <w:t xml:space="preserve">[INSTRUCTIONS: Enter the names and contact information for school and district staff members who can provide an interpreter or a translated document. For example, a family liaison, principal, ELL coordinator, civil rights coordinator, or superintendent. Please remove these instructions before disseminating this document.]  </w:t>
      </w:r>
    </w:p>
    <w:p w14:paraId="2B9F1213" w14:textId="04FF33FA" w:rsidR="00793770" w:rsidRDefault="00793770" w:rsidP="00D9034E">
      <w:pPr>
        <w:pStyle w:val="OCRBodyText"/>
        <w:rPr>
          <w:sz w:val="22"/>
        </w:rPr>
      </w:pPr>
    </w:p>
    <w:p w14:paraId="10852059" w14:textId="77777777" w:rsidR="00793770" w:rsidRPr="008A4DF8" w:rsidRDefault="00793770" w:rsidP="00FF376F">
      <w:pPr>
        <w:pStyle w:val="OCRBodyText"/>
        <w:ind w:left="720"/>
        <w:rPr>
          <w:sz w:val="22"/>
        </w:rPr>
      </w:pPr>
    </w:p>
    <w:p w14:paraId="38F969CF" w14:textId="131CEEDB" w:rsidR="000F7B53" w:rsidRPr="0041036B" w:rsidRDefault="00397453" w:rsidP="00FF376F">
      <w:pPr>
        <w:pStyle w:val="NoSpacing"/>
        <w:pBdr>
          <w:bottom w:val="single" w:sz="2" w:space="1" w:color="7F7F7F" w:themeColor="text1" w:themeTint="80"/>
        </w:pBdr>
        <w:spacing w:line="276" w:lineRule="auto"/>
        <w:rPr>
          <w:rFonts w:ascii="Verdana" w:hAnsi="Verdana" w:cs="Arial"/>
          <w:b/>
          <w:bCs/>
          <w:iCs/>
          <w:color w:val="1F4E79" w:themeColor="accent1" w:themeShade="80"/>
          <w:szCs w:val="20"/>
        </w:rPr>
      </w:pPr>
      <w:r>
        <w:rPr>
          <w:rFonts w:ascii="Verdana" w:hAnsi="Verdana" w:cs="Arial"/>
          <w:b/>
          <w:bCs/>
          <w:iCs/>
          <w:color w:val="1F4E79" w:themeColor="accent1" w:themeShade="80"/>
          <w:szCs w:val="20"/>
        </w:rPr>
        <w:t xml:space="preserve">Addressing concerns and </w:t>
      </w:r>
      <w:r w:rsidR="004321D9">
        <w:rPr>
          <w:rFonts w:ascii="Verdana" w:hAnsi="Verdana" w:cs="Arial"/>
          <w:b/>
          <w:bCs/>
          <w:iCs/>
          <w:color w:val="1F4E79" w:themeColor="accent1" w:themeShade="80"/>
          <w:szCs w:val="20"/>
        </w:rPr>
        <w:t xml:space="preserve">complaints </w:t>
      </w:r>
    </w:p>
    <w:p w14:paraId="535CF487" w14:textId="516E4299" w:rsidR="000F7B53" w:rsidRPr="00FF376F" w:rsidRDefault="000F7B53" w:rsidP="00FF376F">
      <w:pPr>
        <w:spacing w:before="240" w:after="0" w:line="276" w:lineRule="auto"/>
        <w:rPr>
          <w:rFonts w:ascii="Verdana" w:hAnsi="Verdana"/>
          <w:b/>
          <w:sz w:val="19"/>
          <w:szCs w:val="19"/>
        </w:rPr>
      </w:pPr>
      <w:r w:rsidRPr="00FF376F">
        <w:rPr>
          <w:rFonts w:ascii="Verdana" w:hAnsi="Verdana"/>
          <w:b/>
          <w:sz w:val="19"/>
          <w:szCs w:val="19"/>
        </w:rPr>
        <w:t>These are your rights!</w:t>
      </w:r>
    </w:p>
    <w:p w14:paraId="7A3C0C26" w14:textId="6DFC88F9" w:rsidR="00FA7BB3" w:rsidRDefault="00DB2BD1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U</w:t>
      </w:r>
      <w:r w:rsidRPr="00FF376F">
        <w:rPr>
          <w:rFonts w:ascii="Verdana" w:hAnsi="Verdana"/>
          <w:sz w:val="19"/>
          <w:szCs w:val="19"/>
        </w:rPr>
        <w:t>nder stat</w:t>
      </w:r>
      <w:r>
        <w:rPr>
          <w:rFonts w:ascii="Verdana" w:hAnsi="Verdana"/>
          <w:sz w:val="19"/>
          <w:szCs w:val="19"/>
        </w:rPr>
        <w:t>e and federal civil rights laws, y</w:t>
      </w:r>
      <w:r w:rsidR="00686FE1">
        <w:rPr>
          <w:rFonts w:ascii="Verdana" w:hAnsi="Verdana"/>
          <w:sz w:val="19"/>
          <w:szCs w:val="19"/>
        </w:rPr>
        <w:t>ou have the right to</w:t>
      </w:r>
      <w:r>
        <w:rPr>
          <w:rFonts w:ascii="Verdana" w:hAnsi="Verdana"/>
          <w:sz w:val="19"/>
          <w:szCs w:val="19"/>
        </w:rPr>
        <w:t xml:space="preserve"> access information in your language</w:t>
      </w:r>
      <w:r w:rsidR="00B00D4D" w:rsidRPr="00FF376F">
        <w:rPr>
          <w:rFonts w:ascii="Verdana" w:hAnsi="Verdana"/>
          <w:sz w:val="19"/>
          <w:szCs w:val="19"/>
        </w:rPr>
        <w:t>.</w:t>
      </w:r>
      <w:r w:rsidR="00FB2B38" w:rsidRPr="00FF376F">
        <w:rPr>
          <w:rFonts w:ascii="Verdana" w:hAnsi="Verdana"/>
          <w:sz w:val="19"/>
          <w:szCs w:val="19"/>
        </w:rPr>
        <w:t xml:space="preserve"> </w:t>
      </w:r>
    </w:p>
    <w:p w14:paraId="76991340" w14:textId="77777777" w:rsidR="00FA7BB3" w:rsidRDefault="00FA7BB3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56BB1273" w14:textId="07617256" w:rsidR="00E03B6C" w:rsidRPr="00FF376F" w:rsidRDefault="008D14E7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Ask the</w:t>
      </w:r>
      <w:r w:rsidR="00FA7BB3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main</w:t>
      </w:r>
      <w:r w:rsidR="00FA7BB3">
        <w:rPr>
          <w:rFonts w:ascii="Verdana" w:hAnsi="Verdana"/>
          <w:sz w:val="19"/>
          <w:szCs w:val="19"/>
        </w:rPr>
        <w:t xml:space="preserve"> office f</w:t>
      </w:r>
      <w:r w:rsidR="00FA7BB3" w:rsidRPr="00FA7BB3">
        <w:rPr>
          <w:rFonts w:ascii="Verdana" w:hAnsi="Verdana"/>
          <w:sz w:val="19"/>
          <w:szCs w:val="19"/>
        </w:rPr>
        <w:t xml:space="preserve">or a copy of the district’s </w:t>
      </w:r>
      <w:r w:rsidR="00FA7BB3">
        <w:rPr>
          <w:rFonts w:ascii="Verdana" w:hAnsi="Verdana"/>
          <w:sz w:val="19"/>
          <w:szCs w:val="19"/>
        </w:rPr>
        <w:t>language access policy</w:t>
      </w:r>
      <w:r>
        <w:rPr>
          <w:rFonts w:ascii="Verdana" w:hAnsi="Verdana"/>
          <w:sz w:val="19"/>
          <w:szCs w:val="19"/>
        </w:rPr>
        <w:t xml:space="preserve"> and procedure.</w:t>
      </w:r>
      <w:r w:rsidR="00FA7BB3" w:rsidRPr="00FA7BB3">
        <w:rPr>
          <w:rFonts w:ascii="Verdana" w:hAnsi="Verdana"/>
          <w:sz w:val="19"/>
          <w:szCs w:val="19"/>
        </w:rPr>
        <w:t xml:space="preserve"> You can also read them online here: </w:t>
      </w:r>
      <w:r w:rsidR="00FA7BB3" w:rsidRPr="00AF621B">
        <w:rPr>
          <w:rFonts w:ascii="Verdana" w:hAnsi="Verdana"/>
          <w:b/>
          <w:color w:val="FF0000"/>
          <w:sz w:val="19"/>
          <w:szCs w:val="19"/>
          <w:u w:val="single"/>
        </w:rPr>
        <w:t>[insert website</w:t>
      </w:r>
      <w:r w:rsidR="00AF621B" w:rsidRPr="00AF621B">
        <w:rPr>
          <w:rFonts w:ascii="Verdana" w:hAnsi="Verdana"/>
          <w:b/>
          <w:color w:val="FF0000"/>
          <w:sz w:val="19"/>
          <w:szCs w:val="19"/>
          <w:u w:val="single"/>
        </w:rPr>
        <w:t xml:space="preserve"> for district’s language access policy and procedure</w:t>
      </w:r>
      <w:r w:rsidR="00FA7BB3" w:rsidRPr="00AF621B">
        <w:rPr>
          <w:rFonts w:ascii="Verdana" w:hAnsi="Verdana"/>
          <w:b/>
          <w:color w:val="FF0000"/>
          <w:sz w:val="19"/>
          <w:szCs w:val="19"/>
          <w:u w:val="single"/>
        </w:rPr>
        <w:t>]</w:t>
      </w:r>
      <w:r w:rsidR="00FA7BB3" w:rsidRPr="00FA7BB3">
        <w:rPr>
          <w:rFonts w:ascii="Verdana" w:hAnsi="Verdana"/>
          <w:sz w:val="19"/>
          <w:szCs w:val="19"/>
        </w:rPr>
        <w:t>.</w:t>
      </w:r>
    </w:p>
    <w:p w14:paraId="70BB5500" w14:textId="77777777" w:rsidR="00564F0D" w:rsidRPr="00FF376F" w:rsidRDefault="00564F0D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07CCACB0" w14:textId="2E1C71F7" w:rsidR="000F7B53" w:rsidRPr="00FF376F" w:rsidRDefault="00397453" w:rsidP="00FF376F">
      <w:pPr>
        <w:spacing w:after="0"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Concerns and complaints</w:t>
      </w:r>
    </w:p>
    <w:p w14:paraId="7AB16196" w14:textId="1CE51B85" w:rsidR="00483EE9" w:rsidRDefault="00397453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If you</w:t>
      </w:r>
      <w:r w:rsidR="00DB2BD1">
        <w:rPr>
          <w:rFonts w:ascii="Verdana" w:hAnsi="Verdana"/>
          <w:sz w:val="19"/>
          <w:szCs w:val="19"/>
        </w:rPr>
        <w:t xml:space="preserve"> have concerns about the school’s interpretation or translation services—or if you were not offered an interpreter or translation you needed</w:t>
      </w:r>
      <w:r>
        <w:rPr>
          <w:rFonts w:ascii="Verdana" w:hAnsi="Verdana"/>
          <w:sz w:val="19"/>
          <w:szCs w:val="19"/>
        </w:rPr>
        <w:t>—</w:t>
      </w:r>
      <w:r w:rsidR="00793770">
        <w:rPr>
          <w:rFonts w:ascii="Verdana" w:hAnsi="Verdana"/>
          <w:sz w:val="19"/>
          <w:szCs w:val="19"/>
        </w:rPr>
        <w:t>you have several options.</w:t>
      </w:r>
      <w:r w:rsidR="004162C4">
        <w:rPr>
          <w:rFonts w:ascii="Verdana" w:hAnsi="Verdana"/>
          <w:sz w:val="19"/>
          <w:szCs w:val="19"/>
        </w:rPr>
        <w:t xml:space="preserve"> </w:t>
      </w:r>
    </w:p>
    <w:p w14:paraId="272B0F94" w14:textId="77777777" w:rsidR="005367A3" w:rsidRDefault="005367A3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3A017549" w14:textId="5232B9F0" w:rsidR="005367A3" w:rsidRPr="009F235A" w:rsidRDefault="003572B7" w:rsidP="009F235A">
      <w:pPr>
        <w:pStyle w:val="ListParagraph"/>
        <w:numPr>
          <w:ilvl w:val="0"/>
          <w:numId w:val="10"/>
        </w:numPr>
        <w:spacing w:after="0" w:line="276" w:lineRule="auto"/>
        <w:rPr>
          <w:rFonts w:ascii="Verdana" w:hAnsi="Verdana"/>
          <w:sz w:val="19"/>
          <w:szCs w:val="19"/>
        </w:rPr>
      </w:pPr>
      <w:r w:rsidRPr="009F235A">
        <w:rPr>
          <w:rFonts w:ascii="Verdana" w:hAnsi="Verdana"/>
          <w:b/>
          <w:sz w:val="19"/>
          <w:szCs w:val="19"/>
        </w:rPr>
        <w:t>Talk with your principal</w:t>
      </w:r>
      <w:r w:rsidR="00382CED">
        <w:rPr>
          <w:rFonts w:ascii="Verdana" w:hAnsi="Verdana"/>
          <w:b/>
          <w:sz w:val="19"/>
          <w:szCs w:val="19"/>
        </w:rPr>
        <w:t xml:space="preserve"> or </w:t>
      </w:r>
      <w:r w:rsidR="002A0BC7">
        <w:rPr>
          <w:rFonts w:ascii="Verdana" w:hAnsi="Verdana"/>
          <w:b/>
          <w:sz w:val="19"/>
          <w:szCs w:val="19"/>
        </w:rPr>
        <w:t xml:space="preserve">a </w:t>
      </w:r>
      <w:r w:rsidR="00793770">
        <w:rPr>
          <w:rFonts w:ascii="Verdana" w:hAnsi="Verdana"/>
          <w:b/>
          <w:sz w:val="19"/>
          <w:szCs w:val="19"/>
        </w:rPr>
        <w:t>school employee you are comfortable with</w:t>
      </w:r>
      <w:r w:rsidRPr="009F235A">
        <w:rPr>
          <w:rFonts w:ascii="Verdana" w:hAnsi="Verdana"/>
          <w:b/>
          <w:sz w:val="19"/>
          <w:szCs w:val="19"/>
        </w:rPr>
        <w:t xml:space="preserve">. </w:t>
      </w:r>
      <w:r w:rsidR="005367A3" w:rsidRPr="009F235A">
        <w:rPr>
          <w:rFonts w:ascii="Verdana" w:hAnsi="Verdana"/>
          <w:sz w:val="19"/>
          <w:szCs w:val="19"/>
        </w:rPr>
        <w:t xml:space="preserve">A discussion with your school principal is often the best first step to address your concerns. </w:t>
      </w:r>
      <w:r w:rsidR="00793770">
        <w:rPr>
          <w:rFonts w:ascii="Verdana" w:hAnsi="Verdana"/>
          <w:sz w:val="19"/>
          <w:szCs w:val="19"/>
        </w:rPr>
        <w:t xml:space="preserve">Explain what happened, </w:t>
      </w:r>
      <w:r w:rsidR="005367A3" w:rsidRPr="009F235A">
        <w:rPr>
          <w:rFonts w:ascii="Verdana" w:hAnsi="Verdana"/>
          <w:sz w:val="19"/>
          <w:szCs w:val="19"/>
        </w:rPr>
        <w:t xml:space="preserve">and let the principal know what they can do to help resolve the problem. </w:t>
      </w:r>
    </w:p>
    <w:p w14:paraId="639FE156" w14:textId="77777777" w:rsidR="005367A3" w:rsidRDefault="005367A3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1D5BA66B" w14:textId="422A0947" w:rsidR="005367A3" w:rsidRDefault="003572B7" w:rsidP="009F235A">
      <w:pPr>
        <w:pStyle w:val="ListParagraph"/>
        <w:numPr>
          <w:ilvl w:val="0"/>
          <w:numId w:val="10"/>
        </w:numPr>
        <w:spacing w:after="0" w:line="276" w:lineRule="auto"/>
        <w:rPr>
          <w:rFonts w:ascii="Verdana" w:hAnsi="Verdana"/>
          <w:sz w:val="19"/>
          <w:szCs w:val="19"/>
        </w:rPr>
      </w:pPr>
      <w:r w:rsidRPr="009F235A">
        <w:rPr>
          <w:rFonts w:ascii="Verdana" w:hAnsi="Verdana"/>
          <w:b/>
          <w:sz w:val="19"/>
          <w:szCs w:val="19"/>
        </w:rPr>
        <w:t>Talk with your school district.</w:t>
      </w:r>
      <w:r>
        <w:rPr>
          <w:rFonts w:ascii="Verdana" w:hAnsi="Verdana"/>
          <w:sz w:val="19"/>
          <w:szCs w:val="19"/>
        </w:rPr>
        <w:t xml:space="preserve"> Y</w:t>
      </w:r>
      <w:r w:rsidR="005367A3" w:rsidRPr="009F235A">
        <w:rPr>
          <w:rFonts w:ascii="Verdana" w:hAnsi="Verdana"/>
          <w:sz w:val="19"/>
          <w:szCs w:val="19"/>
        </w:rPr>
        <w:t>ou can also contact the</w:t>
      </w:r>
      <w:r w:rsidR="00382CED">
        <w:rPr>
          <w:rFonts w:ascii="Verdana" w:hAnsi="Verdana"/>
          <w:sz w:val="19"/>
          <w:szCs w:val="19"/>
        </w:rPr>
        <w:t xml:space="preserve"> school district to share your concerns</w:t>
      </w:r>
      <w:r w:rsidR="00793770">
        <w:rPr>
          <w:rFonts w:ascii="Verdana" w:hAnsi="Verdana"/>
          <w:sz w:val="19"/>
          <w:szCs w:val="19"/>
        </w:rPr>
        <w:t>.</w:t>
      </w:r>
      <w:r w:rsidR="00382CED">
        <w:rPr>
          <w:rFonts w:ascii="Verdana" w:hAnsi="Verdana"/>
          <w:sz w:val="19"/>
          <w:szCs w:val="19"/>
        </w:rPr>
        <w:t xml:space="preserve"> You can call the</w:t>
      </w:r>
      <w:r w:rsidR="005367A3" w:rsidRPr="009F235A">
        <w:rPr>
          <w:rFonts w:ascii="Verdana" w:hAnsi="Verdana"/>
          <w:sz w:val="19"/>
          <w:szCs w:val="19"/>
        </w:rPr>
        <w:t xml:space="preserve"> civil rights coordinator</w:t>
      </w:r>
      <w:r w:rsidR="00382CED">
        <w:rPr>
          <w:rFonts w:ascii="Verdana" w:hAnsi="Verdana"/>
          <w:sz w:val="19"/>
          <w:szCs w:val="19"/>
        </w:rPr>
        <w:t xml:space="preserve"> or the superintendent</w:t>
      </w:r>
      <w:r w:rsidR="005367A3" w:rsidRPr="009F235A">
        <w:rPr>
          <w:rFonts w:ascii="Verdana" w:hAnsi="Verdana"/>
          <w:sz w:val="19"/>
          <w:szCs w:val="19"/>
        </w:rPr>
        <w:t xml:space="preserve"> at the district</w:t>
      </w:r>
      <w:r w:rsidR="00382CED">
        <w:rPr>
          <w:rFonts w:ascii="Verdana" w:hAnsi="Verdana"/>
          <w:sz w:val="19"/>
          <w:szCs w:val="19"/>
        </w:rPr>
        <w:t xml:space="preserve"> office</w:t>
      </w:r>
      <w:r w:rsidR="005367A3" w:rsidRPr="009F235A">
        <w:rPr>
          <w:rFonts w:ascii="Verdana" w:hAnsi="Verdana"/>
          <w:sz w:val="19"/>
          <w:szCs w:val="19"/>
        </w:rPr>
        <w:t>.</w:t>
      </w:r>
    </w:p>
    <w:p w14:paraId="1DC34C0E" w14:textId="77777777" w:rsidR="003572B7" w:rsidRPr="009F235A" w:rsidRDefault="003572B7" w:rsidP="009F235A">
      <w:pPr>
        <w:pStyle w:val="ListParagraph"/>
        <w:rPr>
          <w:rFonts w:ascii="Verdana" w:hAnsi="Verdana"/>
          <w:sz w:val="19"/>
          <w:szCs w:val="19"/>
        </w:rPr>
      </w:pPr>
    </w:p>
    <w:p w14:paraId="5F03543B" w14:textId="5FEEB314" w:rsidR="003572B7" w:rsidRDefault="003572B7" w:rsidP="009F235A">
      <w:pPr>
        <w:pStyle w:val="ListParagraph"/>
        <w:numPr>
          <w:ilvl w:val="0"/>
          <w:numId w:val="10"/>
        </w:numPr>
        <w:spacing w:after="0" w:line="276" w:lineRule="auto"/>
        <w:rPr>
          <w:rFonts w:ascii="Verdana" w:hAnsi="Verdana"/>
          <w:sz w:val="19"/>
          <w:szCs w:val="19"/>
        </w:rPr>
      </w:pPr>
      <w:r w:rsidRPr="009F235A">
        <w:rPr>
          <w:rFonts w:ascii="Verdana" w:hAnsi="Verdana"/>
          <w:b/>
          <w:sz w:val="19"/>
          <w:szCs w:val="19"/>
        </w:rPr>
        <w:t>Ask for help resolving your concerns</w:t>
      </w:r>
      <w:r>
        <w:rPr>
          <w:rFonts w:ascii="Verdana" w:hAnsi="Verdana"/>
          <w:sz w:val="19"/>
          <w:szCs w:val="19"/>
        </w:rPr>
        <w:t xml:space="preserve">. </w:t>
      </w:r>
      <w:r w:rsidRPr="003572B7">
        <w:rPr>
          <w:rFonts w:ascii="Verdana" w:hAnsi="Verdana"/>
          <w:sz w:val="19"/>
          <w:szCs w:val="19"/>
        </w:rPr>
        <w:t>You can also contact these agencies for more information about your rights</w:t>
      </w:r>
      <w:r>
        <w:rPr>
          <w:rFonts w:ascii="Verdana" w:hAnsi="Verdana"/>
          <w:sz w:val="19"/>
          <w:szCs w:val="19"/>
        </w:rPr>
        <w:t xml:space="preserve"> or for assistance to resolve your concerns.</w:t>
      </w:r>
    </w:p>
    <w:p w14:paraId="4D3013CF" w14:textId="2B071C33" w:rsidR="003572B7" w:rsidRDefault="003572B7" w:rsidP="009F235A">
      <w:pPr>
        <w:spacing w:before="240" w:after="0" w:line="276" w:lineRule="auto"/>
        <w:ind w:left="7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Equity and Civil Rights Office</w:t>
      </w:r>
      <w:r w:rsidR="00157983">
        <w:rPr>
          <w:rFonts w:ascii="Verdana" w:hAnsi="Verdana"/>
          <w:sz w:val="19"/>
          <w:szCs w:val="19"/>
        </w:rPr>
        <w:tab/>
      </w:r>
      <w:r w:rsidR="004162C4">
        <w:rPr>
          <w:rFonts w:ascii="Verdana" w:hAnsi="Verdana"/>
          <w:sz w:val="19"/>
          <w:szCs w:val="19"/>
        </w:rPr>
        <w:tab/>
      </w:r>
      <w:r w:rsidR="00793770">
        <w:rPr>
          <w:rFonts w:ascii="Verdana" w:hAnsi="Verdana"/>
          <w:sz w:val="19"/>
          <w:szCs w:val="19"/>
        </w:rPr>
        <w:tab/>
      </w:r>
      <w:r w:rsidR="00793770">
        <w:rPr>
          <w:rFonts w:ascii="Verdana" w:hAnsi="Verdana"/>
          <w:sz w:val="19"/>
          <w:szCs w:val="19"/>
        </w:rPr>
        <w:tab/>
      </w:r>
      <w:proofErr w:type="spellStart"/>
      <w:r w:rsidR="004162C4">
        <w:rPr>
          <w:rFonts w:ascii="Verdana" w:hAnsi="Verdana"/>
          <w:sz w:val="19"/>
          <w:szCs w:val="19"/>
        </w:rPr>
        <w:t>Office</w:t>
      </w:r>
      <w:proofErr w:type="spellEnd"/>
      <w:r w:rsidR="004162C4">
        <w:rPr>
          <w:rFonts w:ascii="Verdana" w:hAnsi="Verdana"/>
          <w:sz w:val="19"/>
          <w:szCs w:val="19"/>
        </w:rPr>
        <w:t xml:space="preserve"> of the Education </w:t>
      </w:r>
      <w:proofErr w:type="spellStart"/>
      <w:r w:rsidR="004162C4">
        <w:rPr>
          <w:rFonts w:ascii="Verdana" w:hAnsi="Verdana"/>
          <w:sz w:val="19"/>
          <w:szCs w:val="19"/>
        </w:rPr>
        <w:t>Ombuds</w:t>
      </w:r>
      <w:proofErr w:type="spellEnd"/>
    </w:p>
    <w:p w14:paraId="0C7AD001" w14:textId="31E1C96D" w:rsidR="00793770" w:rsidRDefault="00793770" w:rsidP="009F235A">
      <w:pPr>
        <w:spacing w:after="0" w:line="276" w:lineRule="auto"/>
        <w:ind w:left="7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Office of Superintendent of Public Instruction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 w:rsidR="00DE67BF" w:rsidRPr="00DE67BF">
        <w:rPr>
          <w:rFonts w:ascii="Verdana" w:hAnsi="Verdana"/>
          <w:sz w:val="19"/>
          <w:szCs w:val="19"/>
        </w:rPr>
        <w:t xml:space="preserve">1-866-297-2597 </w:t>
      </w:r>
      <w:bookmarkStart w:id="0" w:name="_GoBack"/>
      <w:bookmarkEnd w:id="0"/>
      <w:r>
        <w:rPr>
          <w:rFonts w:ascii="Verdana" w:hAnsi="Verdana"/>
          <w:sz w:val="19"/>
          <w:szCs w:val="19"/>
        </w:rPr>
        <w:t xml:space="preserve">| </w:t>
      </w:r>
      <w:hyperlink r:id="rId10" w:history="1">
        <w:r w:rsidRPr="004162C4">
          <w:rPr>
            <w:rStyle w:val="Hyperlink"/>
            <w:rFonts w:ascii="Verdana" w:hAnsi="Verdana"/>
            <w:sz w:val="19"/>
            <w:szCs w:val="19"/>
          </w:rPr>
          <w:t>oeo.wa.gov</w:t>
        </w:r>
      </w:hyperlink>
    </w:p>
    <w:p w14:paraId="2282D822" w14:textId="0B00CAAC" w:rsidR="004162C4" w:rsidRDefault="003572B7" w:rsidP="009F235A">
      <w:pPr>
        <w:spacing w:after="0" w:line="276" w:lineRule="auto"/>
        <w:ind w:left="7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360-725-6162 | </w:t>
      </w:r>
      <w:hyperlink r:id="rId11" w:history="1">
        <w:r w:rsidRPr="00596BC6">
          <w:rPr>
            <w:rStyle w:val="Hyperlink"/>
            <w:rFonts w:ascii="Verdana" w:hAnsi="Verdana"/>
            <w:sz w:val="19"/>
            <w:szCs w:val="19"/>
          </w:rPr>
          <w:t>www.k12.wa.us/equity</w:t>
        </w:r>
      </w:hyperlink>
      <w:r>
        <w:rPr>
          <w:rFonts w:ascii="Verdana" w:hAnsi="Verdana"/>
          <w:sz w:val="19"/>
          <w:szCs w:val="19"/>
        </w:rPr>
        <w:t xml:space="preserve"> </w:t>
      </w:r>
      <w:r w:rsidR="004162C4">
        <w:rPr>
          <w:rFonts w:ascii="Verdana" w:hAnsi="Verdana"/>
          <w:sz w:val="19"/>
          <w:szCs w:val="19"/>
        </w:rPr>
        <w:tab/>
      </w:r>
      <w:r w:rsidR="00793770">
        <w:rPr>
          <w:rFonts w:ascii="Verdana" w:hAnsi="Verdana"/>
          <w:sz w:val="19"/>
          <w:szCs w:val="19"/>
        </w:rPr>
        <w:tab/>
      </w:r>
    </w:p>
    <w:p w14:paraId="72B60D7B" w14:textId="10AA62B3" w:rsidR="003572B7" w:rsidRDefault="004162C4" w:rsidP="009F235A">
      <w:pPr>
        <w:spacing w:after="0" w:line="276" w:lineRule="auto"/>
        <w:ind w:left="7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</w:p>
    <w:p w14:paraId="20B8F6F7" w14:textId="77777777" w:rsidR="00FB3631" w:rsidRPr="009F235A" w:rsidRDefault="00FB3631" w:rsidP="009F235A">
      <w:pPr>
        <w:spacing w:after="0" w:line="276" w:lineRule="auto"/>
        <w:rPr>
          <w:rFonts w:ascii="Verdana" w:hAnsi="Verdana"/>
          <w:sz w:val="19"/>
          <w:szCs w:val="19"/>
        </w:rPr>
        <w:sectPr w:rsidR="00FB3631" w:rsidRPr="009F235A" w:rsidSect="00BD7DE2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D5503BC" w14:textId="0D1B6285" w:rsidR="00382CED" w:rsidRDefault="004162C4" w:rsidP="004162C4">
      <w:pPr>
        <w:pStyle w:val="ListParagraph"/>
        <w:numPr>
          <w:ilvl w:val="0"/>
          <w:numId w:val="10"/>
        </w:num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You can file a complaint.</w:t>
      </w:r>
      <w:r>
        <w:rPr>
          <w:rFonts w:ascii="Verdana" w:hAnsi="Verdana"/>
          <w:sz w:val="19"/>
          <w:szCs w:val="19"/>
        </w:rPr>
        <w:t xml:space="preserve"> </w:t>
      </w:r>
      <w:r w:rsidRPr="004162C4">
        <w:rPr>
          <w:rFonts w:ascii="Verdana" w:hAnsi="Verdana"/>
          <w:sz w:val="19"/>
          <w:szCs w:val="19"/>
        </w:rPr>
        <w:t xml:space="preserve">To file a complaint, </w:t>
      </w:r>
      <w:r w:rsidR="00793770">
        <w:rPr>
          <w:rFonts w:ascii="Verdana" w:hAnsi="Verdana"/>
          <w:sz w:val="19"/>
          <w:szCs w:val="19"/>
        </w:rPr>
        <w:t>explain</w:t>
      </w:r>
      <w:r w:rsidR="00DB2BD1">
        <w:rPr>
          <w:rFonts w:ascii="Verdana" w:hAnsi="Verdana"/>
          <w:sz w:val="19"/>
          <w:szCs w:val="19"/>
        </w:rPr>
        <w:t xml:space="preserve"> what happened </w:t>
      </w:r>
      <w:r w:rsidRPr="004162C4">
        <w:rPr>
          <w:rFonts w:ascii="Verdana" w:hAnsi="Verdana"/>
          <w:sz w:val="19"/>
          <w:szCs w:val="19"/>
        </w:rPr>
        <w:t>in writing</w:t>
      </w:r>
      <w:r w:rsidR="00DB2BD1">
        <w:rPr>
          <w:rFonts w:ascii="Verdana" w:hAnsi="Verdana"/>
          <w:sz w:val="19"/>
          <w:szCs w:val="19"/>
        </w:rPr>
        <w:t xml:space="preserve">—in any language—and send </w:t>
      </w:r>
      <w:r w:rsidRPr="004162C4">
        <w:rPr>
          <w:rFonts w:ascii="Verdana" w:hAnsi="Verdana"/>
          <w:sz w:val="19"/>
          <w:szCs w:val="19"/>
        </w:rPr>
        <w:t>it to the district by mail, email, or hand delivery.</w:t>
      </w:r>
      <w:r w:rsidR="00382CED">
        <w:rPr>
          <w:rFonts w:ascii="Verdana" w:hAnsi="Verdana"/>
          <w:sz w:val="19"/>
          <w:szCs w:val="19"/>
        </w:rPr>
        <w:t xml:space="preserve"> Make sure to keep a copy for your records</w:t>
      </w:r>
      <w:r w:rsidR="00793770">
        <w:rPr>
          <w:rFonts w:ascii="Verdana" w:hAnsi="Verdana"/>
          <w:sz w:val="19"/>
          <w:szCs w:val="19"/>
        </w:rPr>
        <w:t>.</w:t>
      </w:r>
      <w:r w:rsidR="00793770" w:rsidRPr="004162C4">
        <w:rPr>
          <w:rFonts w:ascii="Verdana" w:hAnsi="Verdana"/>
          <w:sz w:val="19"/>
          <w:szCs w:val="19"/>
        </w:rPr>
        <w:t xml:space="preserve"> </w:t>
      </w:r>
    </w:p>
    <w:p w14:paraId="4B3A9233" w14:textId="77777777" w:rsidR="00382CED" w:rsidRDefault="00382CED" w:rsidP="009F235A">
      <w:pPr>
        <w:pStyle w:val="ListParagraph"/>
        <w:spacing w:after="0" w:line="276" w:lineRule="auto"/>
        <w:rPr>
          <w:rFonts w:ascii="Verdana" w:hAnsi="Verdana"/>
          <w:sz w:val="19"/>
          <w:szCs w:val="19"/>
        </w:rPr>
      </w:pPr>
    </w:p>
    <w:p w14:paraId="5815BD47" w14:textId="517D33D7" w:rsidR="004162C4" w:rsidRDefault="004162C4" w:rsidP="009F235A">
      <w:pPr>
        <w:pStyle w:val="ListParagraph"/>
        <w:spacing w:after="0" w:line="276" w:lineRule="auto"/>
        <w:rPr>
          <w:rFonts w:ascii="Verdana" w:hAnsi="Verdana"/>
          <w:sz w:val="19"/>
          <w:szCs w:val="19"/>
        </w:rPr>
      </w:pPr>
      <w:r w:rsidRPr="004162C4">
        <w:rPr>
          <w:rFonts w:ascii="Verdana" w:hAnsi="Verdana"/>
          <w:sz w:val="19"/>
          <w:szCs w:val="19"/>
        </w:rPr>
        <w:t xml:space="preserve">Within 30 calendar days, the district will investigate your complaint and respond to you in writing. </w:t>
      </w:r>
      <w:r>
        <w:rPr>
          <w:rFonts w:ascii="Verdana" w:hAnsi="Verdana"/>
          <w:sz w:val="19"/>
          <w:szCs w:val="19"/>
        </w:rPr>
        <w:t>M</w:t>
      </w:r>
      <w:r w:rsidRPr="004162C4">
        <w:rPr>
          <w:rFonts w:ascii="Verdana" w:hAnsi="Verdana"/>
          <w:sz w:val="19"/>
          <w:szCs w:val="19"/>
        </w:rPr>
        <w:t xml:space="preserve">ore information about </w:t>
      </w:r>
      <w:r>
        <w:rPr>
          <w:rFonts w:ascii="Verdana" w:hAnsi="Verdana"/>
          <w:sz w:val="19"/>
          <w:szCs w:val="19"/>
        </w:rPr>
        <w:t>your complaint options are online here</w:t>
      </w:r>
      <w:r w:rsidRPr="004162C4">
        <w:rPr>
          <w:rFonts w:ascii="Verdana" w:hAnsi="Verdana"/>
          <w:sz w:val="19"/>
          <w:szCs w:val="19"/>
        </w:rPr>
        <w:t xml:space="preserve">: </w:t>
      </w:r>
      <w:hyperlink r:id="rId12" w:history="1">
        <w:r w:rsidRPr="00596BC6">
          <w:rPr>
            <w:rStyle w:val="Hyperlink"/>
            <w:rFonts w:ascii="Verdana" w:hAnsi="Verdana"/>
            <w:sz w:val="19"/>
            <w:szCs w:val="19"/>
          </w:rPr>
          <w:t>www.k12.wa.us/Equity/Complaints.aspx</w:t>
        </w:r>
      </w:hyperlink>
      <w:r w:rsidRPr="004162C4">
        <w:rPr>
          <w:rFonts w:ascii="Verdana" w:hAnsi="Verdana"/>
          <w:sz w:val="19"/>
          <w:szCs w:val="19"/>
        </w:rPr>
        <w:t>.</w:t>
      </w:r>
    </w:p>
    <w:p w14:paraId="05405797" w14:textId="77777777" w:rsidR="001009AE" w:rsidRDefault="001009AE" w:rsidP="00FF376F">
      <w:pPr>
        <w:spacing w:after="0" w:line="276" w:lineRule="auto"/>
        <w:rPr>
          <w:rFonts w:ascii="Verdana" w:hAnsi="Verdana"/>
          <w:sz w:val="19"/>
          <w:szCs w:val="19"/>
        </w:rPr>
      </w:pPr>
    </w:p>
    <w:p w14:paraId="14A67D08" w14:textId="64052BFF" w:rsidR="00793770" w:rsidRDefault="00793770" w:rsidP="00FF376F">
      <w:pPr>
        <w:spacing w:after="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Please know that the school may not retaliate against you or your child for sharing concerns or filing a complaint.</w:t>
      </w:r>
    </w:p>
    <w:sectPr w:rsidR="00793770" w:rsidSect="009D49FB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57D89" w14:textId="77777777" w:rsidR="00B92F3F" w:rsidRDefault="00B92F3F" w:rsidP="00B92F3F">
      <w:pPr>
        <w:spacing w:after="0" w:line="240" w:lineRule="auto"/>
      </w:pPr>
      <w:r>
        <w:separator/>
      </w:r>
    </w:p>
  </w:endnote>
  <w:endnote w:type="continuationSeparator" w:id="0">
    <w:p w14:paraId="3948E5AD" w14:textId="77777777" w:rsidR="00B92F3F" w:rsidRDefault="00B92F3F" w:rsidP="00B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40D0" w14:textId="77777777" w:rsidR="000E4E74" w:rsidRDefault="000E4E74" w:rsidP="000E4E74">
    <w:pPr>
      <w:pStyle w:val="Header"/>
    </w:pPr>
  </w:p>
  <w:p w14:paraId="5463F176" w14:textId="62A77A3D" w:rsidR="003F09DD" w:rsidRDefault="003F09DD" w:rsidP="003F09DD">
    <w:pPr>
      <w:pStyle w:val="Footer"/>
      <w:rPr>
        <w:rFonts w:ascii="Verdana" w:hAnsi="Verdana"/>
        <w:color w:val="595959" w:themeColor="text1" w:themeTint="A6"/>
        <w:sz w:val="16"/>
      </w:rPr>
    </w:pPr>
    <w:r w:rsidRPr="000D7D63">
      <w:rPr>
        <w:rFonts w:ascii="Verdana" w:hAnsi="Verdana"/>
        <w:color w:val="595959" w:themeColor="text1" w:themeTint="A6"/>
        <w:sz w:val="16"/>
      </w:rPr>
      <w:t>Parents’ Rights: Interpreta</w:t>
    </w:r>
    <w:r>
      <w:rPr>
        <w:rFonts w:ascii="Verdana" w:hAnsi="Verdana"/>
        <w:color w:val="595959" w:themeColor="text1" w:themeTint="A6"/>
        <w:sz w:val="16"/>
      </w:rPr>
      <w:t xml:space="preserve">tion and Translation Services </w:t>
    </w:r>
    <w:r>
      <w:rPr>
        <w:rFonts w:ascii="Verdana" w:hAnsi="Verdana"/>
        <w:color w:val="595959" w:themeColor="text1" w:themeTint="A6"/>
        <w:sz w:val="16"/>
      </w:rPr>
      <w:tab/>
      <w:t>| English</w:t>
    </w:r>
  </w:p>
  <w:p w14:paraId="193313D6" w14:textId="77777777" w:rsidR="003F09DD" w:rsidRPr="000E4E74" w:rsidRDefault="003F09DD" w:rsidP="003F09DD">
    <w:pPr>
      <w:pStyle w:val="Footer"/>
      <w:rPr>
        <w:rFonts w:ascii="Verdana" w:hAnsi="Verdana"/>
        <w:color w:val="595959" w:themeColor="text1" w:themeTint="A6"/>
        <w:sz w:val="16"/>
      </w:rPr>
    </w:pPr>
    <w:r>
      <w:rPr>
        <w:rFonts w:ascii="Verdana" w:hAnsi="Verdana"/>
        <w:color w:val="595959" w:themeColor="text1" w:themeTint="A6"/>
        <w:sz w:val="16"/>
      </w:rPr>
      <w:t>Office of Superintendent of Public Instruction</w:t>
    </w:r>
    <w:r>
      <w:rPr>
        <w:rFonts w:ascii="Verdana" w:hAnsi="Verdana"/>
        <w:color w:val="595959" w:themeColor="text1" w:themeTint="A6"/>
        <w:sz w:val="16"/>
      </w:rPr>
      <w:tab/>
    </w:r>
    <w:r>
      <w:rPr>
        <w:rFonts w:ascii="Verdana" w:hAnsi="Verdana"/>
        <w:color w:val="595959" w:themeColor="text1" w:themeTint="A6"/>
        <w:sz w:val="16"/>
      </w:rPr>
      <w:tab/>
      <w:t>July 2016</w:t>
    </w:r>
  </w:p>
  <w:p w14:paraId="036FC279" w14:textId="441159C5" w:rsidR="000E4E74" w:rsidRPr="000E4E74" w:rsidRDefault="000E4E74" w:rsidP="000E4E74">
    <w:pPr>
      <w:pStyle w:val="Footer"/>
      <w:rPr>
        <w:rFonts w:ascii="Verdana" w:hAnsi="Verdana"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CC99" w14:textId="7CB1934B" w:rsidR="00A82951" w:rsidRPr="00A82951" w:rsidRDefault="00A82951" w:rsidP="00A82951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C9A0B" w14:textId="77777777" w:rsidR="00B92F3F" w:rsidRDefault="00B92F3F" w:rsidP="00B92F3F">
      <w:pPr>
        <w:spacing w:after="0" w:line="240" w:lineRule="auto"/>
      </w:pPr>
      <w:r>
        <w:separator/>
      </w:r>
    </w:p>
  </w:footnote>
  <w:footnote w:type="continuationSeparator" w:id="0">
    <w:p w14:paraId="4AE6BF6A" w14:textId="77777777" w:rsidR="00B92F3F" w:rsidRDefault="00B92F3F" w:rsidP="00B9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03F"/>
    <w:multiLevelType w:val="hybridMultilevel"/>
    <w:tmpl w:val="7F8C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51C"/>
    <w:multiLevelType w:val="hybridMultilevel"/>
    <w:tmpl w:val="F7E2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63BE"/>
    <w:multiLevelType w:val="hybridMultilevel"/>
    <w:tmpl w:val="3FF06008"/>
    <w:lvl w:ilvl="0" w:tplc="722444B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767171" w:themeColor="background2" w:themeShade="80"/>
        <w:sz w:val="18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FB1FD8"/>
    <w:multiLevelType w:val="hybridMultilevel"/>
    <w:tmpl w:val="B34E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7ADD"/>
    <w:multiLevelType w:val="hybridMultilevel"/>
    <w:tmpl w:val="66A8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C4878"/>
    <w:multiLevelType w:val="hybridMultilevel"/>
    <w:tmpl w:val="E228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01E1"/>
    <w:multiLevelType w:val="hybridMultilevel"/>
    <w:tmpl w:val="8E42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C357F"/>
    <w:multiLevelType w:val="hybridMultilevel"/>
    <w:tmpl w:val="1970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BAA"/>
    <w:multiLevelType w:val="hybridMultilevel"/>
    <w:tmpl w:val="657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65DB5"/>
    <w:multiLevelType w:val="hybridMultilevel"/>
    <w:tmpl w:val="BA8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2D"/>
    <w:rsid w:val="00030A71"/>
    <w:rsid w:val="00045502"/>
    <w:rsid w:val="000633FC"/>
    <w:rsid w:val="00072062"/>
    <w:rsid w:val="000B6909"/>
    <w:rsid w:val="000E2C85"/>
    <w:rsid w:val="000E4E74"/>
    <w:rsid w:val="000F7B53"/>
    <w:rsid w:val="001009AE"/>
    <w:rsid w:val="00157983"/>
    <w:rsid w:val="00196C3C"/>
    <w:rsid w:val="001B5163"/>
    <w:rsid w:val="00224334"/>
    <w:rsid w:val="002443CB"/>
    <w:rsid w:val="002A0BC7"/>
    <w:rsid w:val="003572B7"/>
    <w:rsid w:val="00382CED"/>
    <w:rsid w:val="00391026"/>
    <w:rsid w:val="00397453"/>
    <w:rsid w:val="003F09DD"/>
    <w:rsid w:val="004162C4"/>
    <w:rsid w:val="004321D9"/>
    <w:rsid w:val="00483EE9"/>
    <w:rsid w:val="00487D8A"/>
    <w:rsid w:val="004A3C29"/>
    <w:rsid w:val="005367A3"/>
    <w:rsid w:val="00564F0D"/>
    <w:rsid w:val="005C159E"/>
    <w:rsid w:val="005C5BBB"/>
    <w:rsid w:val="006006C7"/>
    <w:rsid w:val="00605772"/>
    <w:rsid w:val="00650FB8"/>
    <w:rsid w:val="00676CEB"/>
    <w:rsid w:val="00686FE1"/>
    <w:rsid w:val="00695465"/>
    <w:rsid w:val="006B4F70"/>
    <w:rsid w:val="006C7792"/>
    <w:rsid w:val="006E502D"/>
    <w:rsid w:val="007032FC"/>
    <w:rsid w:val="00734644"/>
    <w:rsid w:val="00780022"/>
    <w:rsid w:val="00793770"/>
    <w:rsid w:val="007B2BED"/>
    <w:rsid w:val="008041A9"/>
    <w:rsid w:val="008A4DF8"/>
    <w:rsid w:val="008A53C1"/>
    <w:rsid w:val="008D14E7"/>
    <w:rsid w:val="00923E83"/>
    <w:rsid w:val="00987E18"/>
    <w:rsid w:val="009D1A4A"/>
    <w:rsid w:val="009D49FB"/>
    <w:rsid w:val="009E2D07"/>
    <w:rsid w:val="009E32CD"/>
    <w:rsid w:val="009E5E4F"/>
    <w:rsid w:val="009F235A"/>
    <w:rsid w:val="00A031B6"/>
    <w:rsid w:val="00A13228"/>
    <w:rsid w:val="00A74D46"/>
    <w:rsid w:val="00A82951"/>
    <w:rsid w:val="00AF621B"/>
    <w:rsid w:val="00B00D4D"/>
    <w:rsid w:val="00B27D37"/>
    <w:rsid w:val="00B36314"/>
    <w:rsid w:val="00B92F3F"/>
    <w:rsid w:val="00BD7A00"/>
    <w:rsid w:val="00BD7DE2"/>
    <w:rsid w:val="00BD7E32"/>
    <w:rsid w:val="00BE2FFC"/>
    <w:rsid w:val="00BF24A5"/>
    <w:rsid w:val="00C24BEC"/>
    <w:rsid w:val="00C43B41"/>
    <w:rsid w:val="00C5677E"/>
    <w:rsid w:val="00CB351A"/>
    <w:rsid w:val="00CF4A08"/>
    <w:rsid w:val="00D7068E"/>
    <w:rsid w:val="00D9034E"/>
    <w:rsid w:val="00D9059A"/>
    <w:rsid w:val="00DB2BD1"/>
    <w:rsid w:val="00DE67BF"/>
    <w:rsid w:val="00E03B6C"/>
    <w:rsid w:val="00E61FC4"/>
    <w:rsid w:val="00E900A2"/>
    <w:rsid w:val="00EE3445"/>
    <w:rsid w:val="00F24903"/>
    <w:rsid w:val="00F3036C"/>
    <w:rsid w:val="00F600C8"/>
    <w:rsid w:val="00F91E14"/>
    <w:rsid w:val="00FA7BB3"/>
    <w:rsid w:val="00FB1B16"/>
    <w:rsid w:val="00FB2B38"/>
    <w:rsid w:val="00FB3631"/>
    <w:rsid w:val="00FC63FB"/>
    <w:rsid w:val="00FE1CF0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B19357B"/>
  <w15:chartTrackingRefBased/>
  <w15:docId w15:val="{47D4B7A8-614D-4075-838B-1AE09C2F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1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4F0D"/>
    <w:rPr>
      <w:color w:val="0563C1" w:themeColor="hyperlink"/>
      <w:u w:val="single"/>
    </w:rPr>
  </w:style>
  <w:style w:type="paragraph" w:customStyle="1" w:styleId="OCRBodyText">
    <w:name w:val="OCRBodyText"/>
    <w:basedOn w:val="Normal"/>
    <w:link w:val="OCRBodyTextChar"/>
    <w:qFormat/>
    <w:rsid w:val="00F600C8"/>
    <w:pPr>
      <w:spacing w:after="0" w:line="276" w:lineRule="auto"/>
    </w:pPr>
    <w:rPr>
      <w:rFonts w:ascii="Verdana" w:eastAsia="Times New Roman" w:hAnsi="Verdana" w:cs="Arial"/>
      <w:sz w:val="19"/>
      <w:szCs w:val="19"/>
    </w:rPr>
  </w:style>
  <w:style w:type="character" w:customStyle="1" w:styleId="OCRBodyTextChar">
    <w:name w:val="OCRBodyText Char"/>
    <w:basedOn w:val="DefaultParagraphFont"/>
    <w:link w:val="OCRBodyText"/>
    <w:rsid w:val="00F600C8"/>
    <w:rPr>
      <w:rFonts w:ascii="Verdana" w:eastAsia="Times New Roman" w:hAnsi="Verdana" w:cs="Arial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0720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3F"/>
  </w:style>
  <w:style w:type="paragraph" w:styleId="Footer">
    <w:name w:val="footer"/>
    <w:basedOn w:val="Normal"/>
    <w:link w:val="FooterChar"/>
    <w:uiPriority w:val="99"/>
    <w:unhideWhenUsed/>
    <w:rsid w:val="00B9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3F"/>
  </w:style>
  <w:style w:type="paragraph" w:styleId="NoSpacing">
    <w:name w:val="No Spacing"/>
    <w:uiPriority w:val="1"/>
    <w:qFormat/>
    <w:rsid w:val="000F7B53"/>
    <w:pPr>
      <w:spacing w:after="0" w:line="240" w:lineRule="auto"/>
    </w:pPr>
  </w:style>
  <w:style w:type="table" w:styleId="TableGrid">
    <w:name w:val="Table Grid"/>
    <w:basedOn w:val="TableNormal"/>
    <w:uiPriority w:val="39"/>
    <w:rsid w:val="0048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12.wa.us/Equity/Complaint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12.wa.us/equ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k12.internal\shares\Agency%20Data\Equity%20and%20Civil%20Rights\Language%20Access%20Proviso\Parent%20Materials%20Drafts\oeo.w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C410-0F1A-4B18-98F1-4188BD2D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Parents' Rights: Interpretation and Translation Services (English)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Parents' Rights: Interpretation and Translation Services (English)</dc:title>
  <dc:subject/>
  <dc:creator>OSPI Equity and Civil Rights</dc:creator>
  <cp:keywords/>
  <dc:description/>
  <cp:lastModifiedBy>Mallory Sullivan</cp:lastModifiedBy>
  <cp:revision>14</cp:revision>
  <cp:lastPrinted>2016-06-01T16:41:00Z</cp:lastPrinted>
  <dcterms:created xsi:type="dcterms:W3CDTF">2016-06-01T17:32:00Z</dcterms:created>
  <dcterms:modified xsi:type="dcterms:W3CDTF">2016-10-27T17:33:00Z</dcterms:modified>
</cp:coreProperties>
</file>